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E76" w:rsidRDefault="00B041A6" w:rsidP="007B5DBE">
      <w:pPr>
        <w:shd w:val="clear" w:color="auto" w:fill="990033"/>
        <w:spacing w:after="0"/>
        <w:jc w:val="center"/>
        <w:rPr>
          <w:b/>
          <w:color w:val="FFFFFF" w:themeColor="background1"/>
          <w:sz w:val="24"/>
          <w:szCs w:val="24"/>
        </w:rPr>
      </w:pPr>
      <w:r w:rsidRPr="00DA2FF4">
        <w:rPr>
          <w:b/>
          <w:color w:val="FFFFFF" w:themeColor="background1"/>
          <w:sz w:val="24"/>
          <w:szCs w:val="24"/>
        </w:rPr>
        <w:t xml:space="preserve">EDITAL PARA INGRESSO NO PROGRAMA DE </w:t>
      </w:r>
    </w:p>
    <w:p w:rsidR="00B041A6" w:rsidRPr="00DA2FF4" w:rsidRDefault="00B041A6" w:rsidP="007B5DBE">
      <w:pPr>
        <w:shd w:val="clear" w:color="auto" w:fill="990033"/>
        <w:spacing w:after="0"/>
        <w:jc w:val="center"/>
        <w:rPr>
          <w:b/>
          <w:color w:val="FFFFFF" w:themeColor="background1"/>
          <w:sz w:val="24"/>
          <w:szCs w:val="24"/>
        </w:rPr>
      </w:pPr>
      <w:r w:rsidRPr="00DA2FF4">
        <w:rPr>
          <w:b/>
          <w:color w:val="FFFFFF" w:themeColor="background1"/>
          <w:sz w:val="24"/>
          <w:szCs w:val="24"/>
        </w:rPr>
        <w:t>FORMAÇÃO</w:t>
      </w:r>
      <w:r w:rsidR="007F1111" w:rsidRPr="00DA2FF4">
        <w:rPr>
          <w:b/>
          <w:color w:val="FFFFFF" w:themeColor="background1"/>
          <w:sz w:val="24"/>
          <w:szCs w:val="24"/>
        </w:rPr>
        <w:t xml:space="preserve"> PEDAGÓGICA DE</w:t>
      </w:r>
      <w:r w:rsidRPr="00DA2FF4">
        <w:rPr>
          <w:b/>
          <w:color w:val="FFFFFF" w:themeColor="background1"/>
          <w:sz w:val="24"/>
          <w:szCs w:val="24"/>
        </w:rPr>
        <w:t xml:space="preserve"> </w:t>
      </w:r>
      <w:r w:rsidR="00334E76" w:rsidRPr="00DA2FF4">
        <w:rPr>
          <w:b/>
          <w:color w:val="FFFFFF" w:themeColor="background1"/>
          <w:sz w:val="24"/>
          <w:szCs w:val="24"/>
        </w:rPr>
        <w:t>DOCENTES</w:t>
      </w:r>
      <w:r w:rsidR="00334E76">
        <w:rPr>
          <w:b/>
          <w:color w:val="FFFFFF" w:themeColor="background1"/>
          <w:sz w:val="24"/>
          <w:szCs w:val="24"/>
        </w:rPr>
        <w:t xml:space="preserve"> - </w:t>
      </w:r>
      <w:r w:rsidR="007E2F6F">
        <w:rPr>
          <w:b/>
          <w:color w:val="FFFFFF" w:themeColor="background1"/>
          <w:sz w:val="24"/>
          <w:szCs w:val="24"/>
        </w:rPr>
        <w:t>LICENCIATURA ESPECIAL - 2019</w:t>
      </w:r>
    </w:p>
    <w:p w:rsidR="0020635A" w:rsidRDefault="0020635A" w:rsidP="009D2399">
      <w:pPr>
        <w:shd w:val="clear" w:color="auto" w:fill="FFFFFF" w:themeFill="background1"/>
        <w:spacing w:after="0" w:line="360" w:lineRule="auto"/>
        <w:ind w:firstLine="709"/>
        <w:jc w:val="both"/>
      </w:pPr>
    </w:p>
    <w:p w:rsidR="00712AC3" w:rsidRPr="0022011B" w:rsidRDefault="00EC3C21" w:rsidP="00712AC3">
      <w:pPr>
        <w:shd w:val="clear" w:color="auto" w:fill="FFFFFF" w:themeFill="background1"/>
        <w:spacing w:after="0" w:line="360" w:lineRule="auto"/>
        <w:ind w:firstLine="709"/>
        <w:jc w:val="both"/>
        <w:rPr>
          <w:b/>
          <w:color w:val="000000" w:themeColor="text1"/>
          <w:shd w:val="clear" w:color="auto" w:fill="FFFFFF" w:themeFill="background1"/>
        </w:rPr>
      </w:pPr>
      <w:r w:rsidRPr="009D2399">
        <w:t xml:space="preserve">A Diretora da Faculdade de Filosofia, Ciências e Letras Souza Marques – FFCLSM –, mantida pela Fundação Técnico-Educacional Souza Marques – FTESM –, com base </w:t>
      </w:r>
      <w:r w:rsidR="000E3D91">
        <w:t>na Resolução CNE-CP, nº 2, de 1º de julho de 2015</w:t>
      </w:r>
      <w:r w:rsidR="002B7E7C" w:rsidRPr="009D2399">
        <w:t xml:space="preserve">, </w:t>
      </w:r>
      <w:r w:rsidR="005C589B">
        <w:t>pela</w:t>
      </w:r>
      <w:r w:rsidR="006126AD">
        <w:t>s</w:t>
      </w:r>
      <w:r w:rsidR="005C589B">
        <w:t xml:space="preserve"> Portaria</w:t>
      </w:r>
      <w:r w:rsidR="006126AD">
        <w:t>s</w:t>
      </w:r>
      <w:r w:rsidR="005C589B">
        <w:t xml:space="preserve"> nº 640, de 21 de outubro de 2016</w:t>
      </w:r>
      <w:r w:rsidR="006126AD">
        <w:t xml:space="preserve"> e 1017, de 26 de setembro de 2017,</w:t>
      </w:r>
      <w:r w:rsidR="005C589B">
        <w:t xml:space="preserve"> </w:t>
      </w:r>
      <w:r w:rsidRPr="009D2399">
        <w:t xml:space="preserve">e no uso de suas atribuições regimentais, torna público o conjunto de normas </w:t>
      </w:r>
      <w:r w:rsidR="007F1111" w:rsidRPr="009D2399">
        <w:t>para abertura do Processo Seletivo</w:t>
      </w:r>
      <w:r w:rsidR="00105DF8">
        <w:t xml:space="preserve">, </w:t>
      </w:r>
      <w:r w:rsidR="007F1111" w:rsidRPr="009D2399">
        <w:t xml:space="preserve">com vistas ao preenchimento das vagas para </w:t>
      </w:r>
      <w:r w:rsidRPr="009D2399">
        <w:t xml:space="preserve">os </w:t>
      </w:r>
      <w:r w:rsidRPr="000E3D91">
        <w:rPr>
          <w:b/>
          <w:i/>
        </w:rPr>
        <w:t>candidatos ao</w:t>
      </w:r>
      <w:r w:rsidR="000E3D91">
        <w:rPr>
          <w:b/>
          <w:i/>
        </w:rPr>
        <w:t>s</w:t>
      </w:r>
      <w:r w:rsidRPr="000E3D91">
        <w:rPr>
          <w:b/>
          <w:i/>
        </w:rPr>
        <w:t xml:space="preserve"> </w:t>
      </w:r>
      <w:r w:rsidR="000E3D91">
        <w:rPr>
          <w:b/>
          <w:i/>
        </w:rPr>
        <w:t xml:space="preserve">Cursos </w:t>
      </w:r>
      <w:r w:rsidRPr="000E3D91">
        <w:rPr>
          <w:b/>
          <w:i/>
        </w:rPr>
        <w:t>de Formação</w:t>
      </w:r>
      <w:r w:rsidR="000E3D91">
        <w:rPr>
          <w:b/>
          <w:i/>
        </w:rPr>
        <w:t xml:space="preserve"> Pedagógica </w:t>
      </w:r>
      <w:r w:rsidR="00B60E83">
        <w:rPr>
          <w:b/>
          <w:i/>
        </w:rPr>
        <w:t xml:space="preserve">(Licenciaturas </w:t>
      </w:r>
      <w:r w:rsidR="00B60E83" w:rsidRPr="004B2412">
        <w:rPr>
          <w:b/>
          <w:i/>
        </w:rPr>
        <w:t xml:space="preserve">em Física, </w:t>
      </w:r>
      <w:r w:rsidR="00B60E83">
        <w:rPr>
          <w:b/>
          <w:i/>
        </w:rPr>
        <w:t xml:space="preserve">em </w:t>
      </w:r>
      <w:r w:rsidR="00B60E83" w:rsidRPr="004B2412">
        <w:rPr>
          <w:b/>
          <w:i/>
        </w:rPr>
        <w:t>Matem</w:t>
      </w:r>
      <w:r w:rsidR="00B60E83">
        <w:rPr>
          <w:b/>
          <w:i/>
        </w:rPr>
        <w:t>ática ou em</w:t>
      </w:r>
      <w:r w:rsidR="00B60E83" w:rsidRPr="004B2412">
        <w:rPr>
          <w:b/>
          <w:i/>
        </w:rPr>
        <w:t xml:space="preserve"> Química</w:t>
      </w:r>
      <w:r w:rsidR="00B60E83">
        <w:rPr>
          <w:b/>
          <w:i/>
        </w:rPr>
        <w:t>)</w:t>
      </w:r>
      <w:r w:rsidR="00B60E83" w:rsidRPr="009D2399">
        <w:t>,</w:t>
      </w:r>
      <w:r w:rsidR="00B60E83">
        <w:t xml:space="preserve"> </w:t>
      </w:r>
      <w:r w:rsidR="000E3D91" w:rsidRPr="000E3D91">
        <w:rPr>
          <w:b/>
          <w:i/>
        </w:rPr>
        <w:t>para graduados</w:t>
      </w:r>
      <w:r w:rsidR="00002E99">
        <w:rPr>
          <w:b/>
          <w:i/>
        </w:rPr>
        <w:t xml:space="preserve"> </w:t>
      </w:r>
      <w:r w:rsidR="003777D7">
        <w:rPr>
          <w:b/>
          <w:i/>
        </w:rPr>
        <w:t xml:space="preserve"> </w:t>
      </w:r>
      <w:r w:rsidR="000E669F">
        <w:rPr>
          <w:b/>
          <w:i/>
        </w:rPr>
        <w:t xml:space="preserve">(Bacharelados ou Tecnólogos)  </w:t>
      </w:r>
      <w:r w:rsidR="003777D7">
        <w:rPr>
          <w:b/>
          <w:i/>
        </w:rPr>
        <w:t>n</w:t>
      </w:r>
      <w:r w:rsidR="00964831">
        <w:rPr>
          <w:b/>
          <w:i/>
        </w:rPr>
        <w:t>ão licenciados</w:t>
      </w:r>
      <w:r w:rsidR="005C589B">
        <w:rPr>
          <w:b/>
          <w:i/>
        </w:rPr>
        <w:t>,</w:t>
      </w:r>
      <w:r w:rsidR="00B60E83">
        <w:rPr>
          <w:b/>
          <w:i/>
        </w:rPr>
        <w:t xml:space="preserve"> </w:t>
      </w:r>
      <w:r w:rsidR="007C437F">
        <w:rPr>
          <w:b/>
          <w:i/>
        </w:rPr>
        <w:t>de c</w:t>
      </w:r>
      <w:r w:rsidR="000E669F">
        <w:rPr>
          <w:b/>
          <w:i/>
        </w:rPr>
        <w:t xml:space="preserve">ursos afins, </w:t>
      </w:r>
      <w:r w:rsidRPr="009D2399">
        <w:t xml:space="preserve">referente ao </w:t>
      </w:r>
      <w:r w:rsidR="005C589B">
        <w:t>ano</w:t>
      </w:r>
      <w:r w:rsidRPr="009D2399">
        <w:t xml:space="preserve"> le</w:t>
      </w:r>
      <w:r w:rsidR="007E2F6F">
        <w:t>tivo de 2019</w:t>
      </w:r>
      <w:r w:rsidR="00CB51AE" w:rsidRPr="009D2399">
        <w:t xml:space="preserve">, no período de </w:t>
      </w:r>
      <w:r w:rsidR="00996E42" w:rsidRPr="0022011B">
        <w:rPr>
          <w:b/>
          <w:color w:val="000000" w:themeColor="text1"/>
          <w:shd w:val="clear" w:color="auto" w:fill="FFFFFF" w:themeFill="background1"/>
        </w:rPr>
        <w:t xml:space="preserve">17 </w:t>
      </w:r>
      <w:r w:rsidR="007D1DB9" w:rsidRPr="0022011B">
        <w:rPr>
          <w:b/>
          <w:color w:val="000000" w:themeColor="text1"/>
          <w:shd w:val="clear" w:color="auto" w:fill="FFFFFF" w:themeFill="background1"/>
        </w:rPr>
        <w:t>de dezembro</w:t>
      </w:r>
      <w:r w:rsidR="005C589B" w:rsidRPr="0022011B">
        <w:rPr>
          <w:b/>
          <w:color w:val="000000" w:themeColor="text1"/>
          <w:shd w:val="clear" w:color="auto" w:fill="FFFFFF" w:themeFill="background1"/>
        </w:rPr>
        <w:t xml:space="preserve"> </w:t>
      </w:r>
      <w:r w:rsidR="00020040" w:rsidRPr="0022011B">
        <w:rPr>
          <w:b/>
          <w:color w:val="000000" w:themeColor="text1"/>
          <w:shd w:val="clear" w:color="auto" w:fill="FFFFFF" w:themeFill="background1"/>
        </w:rPr>
        <w:t>de 201</w:t>
      </w:r>
      <w:r w:rsidR="007E2F6F" w:rsidRPr="0022011B">
        <w:rPr>
          <w:b/>
          <w:color w:val="000000" w:themeColor="text1"/>
          <w:shd w:val="clear" w:color="auto" w:fill="FFFFFF" w:themeFill="background1"/>
        </w:rPr>
        <w:t>8</w:t>
      </w:r>
      <w:r w:rsidR="003805DC" w:rsidRPr="0022011B">
        <w:rPr>
          <w:b/>
          <w:color w:val="000000" w:themeColor="text1"/>
          <w:shd w:val="clear" w:color="auto" w:fill="FFFFFF" w:themeFill="background1"/>
        </w:rPr>
        <w:t xml:space="preserve"> </w:t>
      </w:r>
      <w:r w:rsidR="00633664" w:rsidRPr="0022011B">
        <w:rPr>
          <w:b/>
          <w:color w:val="000000" w:themeColor="text1"/>
          <w:shd w:val="clear" w:color="auto" w:fill="FFFFFF" w:themeFill="background1"/>
        </w:rPr>
        <w:t xml:space="preserve">a </w:t>
      </w:r>
      <w:r w:rsidR="00996E42" w:rsidRPr="0022011B">
        <w:rPr>
          <w:rFonts w:ascii="Calibri" w:hAnsi="Calibri"/>
          <w:b/>
          <w:color w:val="000000" w:themeColor="text1"/>
        </w:rPr>
        <w:t xml:space="preserve">13 de março </w:t>
      </w:r>
      <w:r w:rsidR="00633664" w:rsidRPr="0022011B">
        <w:rPr>
          <w:rFonts w:ascii="Calibri" w:hAnsi="Calibri"/>
          <w:b/>
          <w:color w:val="000000" w:themeColor="text1"/>
        </w:rPr>
        <w:t xml:space="preserve"> de 2019.</w:t>
      </w:r>
    </w:p>
    <w:p w:rsidR="0020635A" w:rsidRDefault="00B669CA" w:rsidP="00712AC3">
      <w:pPr>
        <w:shd w:val="clear" w:color="auto" w:fill="FFFFFF" w:themeFill="background1"/>
        <w:spacing w:after="0" w:line="360" w:lineRule="auto"/>
        <w:ind w:firstLine="709"/>
        <w:jc w:val="both"/>
        <w:rPr>
          <w:rFonts w:cs="Arial"/>
          <w:color w:val="000000"/>
          <w:shd w:val="clear" w:color="auto" w:fill="FFFFFF"/>
        </w:rPr>
      </w:pPr>
      <w:r w:rsidRPr="009D2399">
        <w:rPr>
          <w:rFonts w:cs="Arial"/>
          <w:shd w:val="clear" w:color="auto" w:fill="FFFFFF"/>
        </w:rPr>
        <w:t>O Programa Especial de Formação Pedagógica de Docentes oferece habilitação para o magistério nas quatro últimas séries do Ensino Fundamental</w:t>
      </w:r>
      <w:r w:rsidRPr="00B669CA">
        <w:rPr>
          <w:rFonts w:cs="Arial"/>
          <w:color w:val="000000"/>
          <w:shd w:val="clear" w:color="auto" w:fill="FFFFFF"/>
        </w:rPr>
        <w:t xml:space="preserve">, Ensino Médio ou Educação Profissional e Tecnológica em nível médio (áreas técnicas). Destina-se aos portadores de </w:t>
      </w:r>
      <w:r w:rsidRPr="00CA47B7">
        <w:rPr>
          <w:rFonts w:cs="Arial"/>
          <w:color w:val="000000"/>
          <w:shd w:val="clear" w:color="auto" w:fill="FFFFFF"/>
        </w:rPr>
        <w:t xml:space="preserve">diploma de nível superior (bacharel ou tecnólogo), </w:t>
      </w:r>
      <w:r w:rsidR="00964831">
        <w:rPr>
          <w:rFonts w:cs="Arial"/>
          <w:color w:val="000000"/>
          <w:shd w:val="clear" w:color="auto" w:fill="FFFFFF"/>
        </w:rPr>
        <w:t xml:space="preserve">não licenciados, </w:t>
      </w:r>
      <w:r w:rsidRPr="00CA47B7">
        <w:rPr>
          <w:rFonts w:cs="Arial"/>
          <w:color w:val="000000"/>
          <w:shd w:val="clear" w:color="auto" w:fill="FFFFFF"/>
        </w:rPr>
        <w:t>em cursos relacionados à habilitação pretendida.</w:t>
      </w:r>
      <w:r w:rsidR="00CA47B7" w:rsidRPr="00CA47B7">
        <w:rPr>
          <w:rFonts w:cs="Arial"/>
          <w:color w:val="000000"/>
          <w:shd w:val="clear" w:color="auto" w:fill="FFFFFF"/>
        </w:rPr>
        <w:t xml:space="preserve"> O aluno egresso receberá certificação de conclusão de curso informando a licenciatura para a qual encontra-se habilitado.</w:t>
      </w:r>
    </w:p>
    <w:p w:rsidR="00712AC3" w:rsidRDefault="00712AC3" w:rsidP="00712AC3">
      <w:pPr>
        <w:shd w:val="clear" w:color="auto" w:fill="FFFFFF" w:themeFill="background1"/>
        <w:spacing w:after="0" w:line="360" w:lineRule="auto"/>
        <w:ind w:firstLine="709"/>
        <w:jc w:val="both"/>
        <w:rPr>
          <w:rFonts w:cs="Arial"/>
          <w:color w:val="000000"/>
          <w:shd w:val="clear" w:color="auto" w:fill="FFFFFF"/>
        </w:rPr>
      </w:pPr>
    </w:p>
    <w:p w:rsidR="005C589B" w:rsidRDefault="00BE561C" w:rsidP="00964831">
      <w:pPr>
        <w:spacing w:after="0" w:line="360" w:lineRule="auto"/>
        <w:ind w:firstLine="708"/>
        <w:jc w:val="both"/>
      </w:pPr>
      <w:r>
        <w:t xml:space="preserve">O </w:t>
      </w:r>
      <w:r w:rsidR="004B2412">
        <w:t>desenho curricular do C</w:t>
      </w:r>
      <w:r w:rsidR="00964831">
        <w:t xml:space="preserve">urso </w:t>
      </w:r>
      <w:r w:rsidR="00D747B0">
        <w:t xml:space="preserve">de Formação Pedagógica (Licenciaturas em Física, Matemática ou em Química), </w:t>
      </w:r>
      <w:r w:rsidR="00964831">
        <w:t xml:space="preserve">foi </w:t>
      </w:r>
      <w:r w:rsidR="004B2412">
        <w:t>desenvolvido</w:t>
      </w:r>
      <w:r w:rsidR="00964831">
        <w:t xml:space="preserve"> em consonância com as D</w:t>
      </w:r>
      <w:r>
        <w:t xml:space="preserve">iretrizes </w:t>
      </w:r>
      <w:r w:rsidR="00964831">
        <w:t xml:space="preserve">Curriculares Nacionais </w:t>
      </w:r>
      <w:r w:rsidR="00D747B0">
        <w:t xml:space="preserve">(DCNs) </w:t>
      </w:r>
      <w:r w:rsidR="00964831">
        <w:t xml:space="preserve">para a </w:t>
      </w:r>
      <w:r w:rsidR="00D747B0">
        <w:t xml:space="preserve">área de </w:t>
      </w:r>
      <w:r w:rsidR="00964831">
        <w:t xml:space="preserve">formação de professores, </w:t>
      </w:r>
      <w:r w:rsidR="00D747B0">
        <w:t xml:space="preserve">de acordo com a </w:t>
      </w:r>
      <w:r>
        <w:t>Resolução C</w:t>
      </w:r>
      <w:r w:rsidR="004B2412">
        <w:t xml:space="preserve">NE, nº 2, de 1 de julho de 2015. </w:t>
      </w:r>
    </w:p>
    <w:p w:rsidR="00712AC3" w:rsidRDefault="00712AC3" w:rsidP="00964831">
      <w:pPr>
        <w:spacing w:after="0" w:line="360" w:lineRule="auto"/>
        <w:ind w:firstLine="708"/>
        <w:jc w:val="both"/>
      </w:pPr>
    </w:p>
    <w:p w:rsidR="002E75C4" w:rsidRDefault="004B2412" w:rsidP="00712AC3">
      <w:pPr>
        <w:spacing w:after="0" w:line="360" w:lineRule="auto"/>
        <w:ind w:firstLine="708"/>
        <w:jc w:val="both"/>
      </w:pPr>
      <w:r>
        <w:t xml:space="preserve">O Curso possui </w:t>
      </w:r>
      <w:r w:rsidR="005C589B">
        <w:t>a</w:t>
      </w:r>
      <w:r w:rsidR="00C03135">
        <w:t xml:space="preserve"> </w:t>
      </w:r>
      <w:r w:rsidR="00C03135" w:rsidRPr="005B3045">
        <w:rPr>
          <w:b/>
        </w:rPr>
        <w:t xml:space="preserve">duração </w:t>
      </w:r>
      <w:r w:rsidR="005B3045" w:rsidRPr="005B3045">
        <w:rPr>
          <w:b/>
        </w:rPr>
        <w:t xml:space="preserve">média </w:t>
      </w:r>
      <w:r w:rsidR="00C03135" w:rsidRPr="005B3045">
        <w:rPr>
          <w:b/>
        </w:rPr>
        <w:t xml:space="preserve">de 12 meses </w:t>
      </w:r>
      <w:r w:rsidR="005B3045" w:rsidRPr="005B3045">
        <w:rPr>
          <w:b/>
        </w:rPr>
        <w:t>de atividades acadêmicas</w:t>
      </w:r>
      <w:r w:rsidR="005B3045">
        <w:t xml:space="preserve"> </w:t>
      </w:r>
      <w:r w:rsidR="00C03135">
        <w:t>com</w:t>
      </w:r>
      <w:r w:rsidR="005C589B">
        <w:t xml:space="preserve"> carga horária total de 1.1</w:t>
      </w:r>
      <w:r w:rsidR="00964831">
        <w:t xml:space="preserve">00 horas, </w:t>
      </w:r>
      <w:r w:rsidR="002E75C4">
        <w:t>estruturadas</w:t>
      </w:r>
      <w:r>
        <w:t xml:space="preserve"> em </w:t>
      </w:r>
      <w:r w:rsidR="005C589B">
        <w:t>quatro</w:t>
      </w:r>
      <w:r w:rsidR="00BE561C">
        <w:t xml:space="preserve"> módulos, </w:t>
      </w:r>
      <w:r w:rsidR="005C589B">
        <w:t>que congregam disciplinas m</w:t>
      </w:r>
      <w:r w:rsidR="002E75C4">
        <w:t>odulares e semestrais, oferecidas</w:t>
      </w:r>
      <w:r w:rsidR="005C589B">
        <w:t xml:space="preserve"> às sextas-feiras</w:t>
      </w:r>
      <w:r w:rsidR="002E75C4">
        <w:t>,</w:t>
      </w:r>
      <w:r w:rsidR="005C589B">
        <w:t xml:space="preserve"> das </w:t>
      </w:r>
      <w:r w:rsidR="002E75C4">
        <w:t>18h20</w:t>
      </w:r>
      <w:r w:rsidR="00002E99">
        <w:t>min</w:t>
      </w:r>
      <w:r w:rsidR="002E75C4">
        <w:t xml:space="preserve"> às 21h50</w:t>
      </w:r>
      <w:r w:rsidR="00002E99">
        <w:t>min</w:t>
      </w:r>
      <w:r w:rsidR="002E75C4">
        <w:t xml:space="preserve">, </w:t>
      </w:r>
      <w:r w:rsidR="005C589B">
        <w:t xml:space="preserve">e aos sábados, </w:t>
      </w:r>
      <w:r w:rsidR="002E75C4">
        <w:t>das 8h às 16h30</w:t>
      </w:r>
      <w:r w:rsidR="00002E99" w:rsidRPr="00002E99">
        <w:t xml:space="preserve"> </w:t>
      </w:r>
      <w:r w:rsidR="00002E99">
        <w:t>min.</w:t>
      </w:r>
      <w:r w:rsidR="002E75C4">
        <w:t xml:space="preserve"> O período de integralização será de, no mínimo,</w:t>
      </w:r>
      <w:r w:rsidR="003805DC">
        <w:t xml:space="preserve"> 12</w:t>
      </w:r>
      <w:r w:rsidR="00D747B0">
        <w:t xml:space="preserve"> meses</w:t>
      </w:r>
      <w:r w:rsidR="00964831">
        <w:t xml:space="preserve"> e</w:t>
      </w:r>
      <w:r w:rsidR="002E75C4">
        <w:t>,</w:t>
      </w:r>
      <w:r w:rsidR="00964831">
        <w:t xml:space="preserve"> no máximo</w:t>
      </w:r>
      <w:r>
        <w:t>,</w:t>
      </w:r>
      <w:r w:rsidR="00964831">
        <w:t xml:space="preserve"> em 3</w:t>
      </w:r>
      <w:r w:rsidR="003805DC">
        <w:t>6</w:t>
      </w:r>
      <w:r w:rsidR="00964831">
        <w:t xml:space="preserve"> meses.</w:t>
      </w:r>
    </w:p>
    <w:p w:rsidR="00712AC3" w:rsidRDefault="00712AC3" w:rsidP="00712AC3">
      <w:pPr>
        <w:spacing w:after="0" w:line="360" w:lineRule="auto"/>
        <w:ind w:firstLine="708"/>
        <w:jc w:val="both"/>
      </w:pPr>
    </w:p>
    <w:p w:rsidR="00476E1B" w:rsidRDefault="000D23D6" w:rsidP="009D2399">
      <w:pPr>
        <w:spacing w:after="0" w:line="360" w:lineRule="auto"/>
        <w:ind w:firstLine="709"/>
        <w:jc w:val="both"/>
      </w:pPr>
      <w:r>
        <w:t>O processo de seleção</w:t>
      </w:r>
      <w:r w:rsidR="00B041A6">
        <w:t xml:space="preserve"> se dará por meio de </w:t>
      </w:r>
      <w:r w:rsidR="00EF345C">
        <w:t xml:space="preserve">ANÁLISE DOCUMENTAL, </w:t>
      </w:r>
      <w:r w:rsidR="00E260C9">
        <w:t>considerando</w:t>
      </w:r>
      <w:r w:rsidR="00B041A6">
        <w:t xml:space="preserve"> os critérios estabelecidos no presente Edital.</w:t>
      </w:r>
    </w:p>
    <w:p w:rsidR="00BE561C" w:rsidRDefault="00BE561C">
      <w:pPr>
        <w:rPr>
          <w:b/>
        </w:rPr>
      </w:pPr>
      <w:r>
        <w:rPr>
          <w:b/>
        </w:rPr>
        <w:br w:type="page"/>
      </w:r>
    </w:p>
    <w:tbl>
      <w:tblPr>
        <w:tblStyle w:val="Tabelacomgrade"/>
        <w:tblW w:w="9493" w:type="dxa"/>
        <w:jc w:val="center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E63508" w:rsidTr="00633664">
        <w:trPr>
          <w:trHeight w:val="631"/>
          <w:jc w:val="center"/>
        </w:trPr>
        <w:tc>
          <w:tcPr>
            <w:tcW w:w="9493" w:type="dxa"/>
            <w:gridSpan w:val="2"/>
            <w:shd w:val="clear" w:color="auto" w:fill="990033"/>
            <w:vAlign w:val="center"/>
          </w:tcPr>
          <w:p w:rsidR="00427DC2" w:rsidRPr="00CB5EBD" w:rsidRDefault="00E260C9" w:rsidP="005335BC">
            <w:pPr>
              <w:spacing w:before="225" w:after="225" w:line="300" w:lineRule="atLeast"/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lastRenderedPageBreak/>
              <w:t xml:space="preserve">PROCESSO SELETIVO </w:t>
            </w:r>
            <w:r w:rsidR="00E63508" w:rsidRPr="00CB5EBD">
              <w:rPr>
                <w:rFonts w:eastAsia="Times New Roman" w:cs="Arial"/>
                <w:b/>
                <w:sz w:val="20"/>
                <w:szCs w:val="20"/>
                <w:lang w:eastAsia="pt-BR"/>
              </w:rPr>
              <w:t xml:space="preserve"> – </w:t>
            </w:r>
            <w:r w:rsidR="005335BC" w:rsidRPr="00CB5EBD">
              <w:rPr>
                <w:rFonts w:eastAsia="Times New Roman" w:cs="Arial"/>
                <w:b/>
                <w:sz w:val="20"/>
                <w:szCs w:val="20"/>
                <w:lang w:eastAsia="pt-BR"/>
              </w:rPr>
              <w:t>Cronograma Resumido</w:t>
            </w:r>
          </w:p>
        </w:tc>
      </w:tr>
      <w:tr w:rsidR="00476E1B" w:rsidTr="00633664">
        <w:trPr>
          <w:trHeight w:val="713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476E1B" w:rsidRPr="00CB5EBD" w:rsidRDefault="005335BC" w:rsidP="00EF345C">
            <w:pPr>
              <w:jc w:val="center"/>
              <w:rPr>
                <w:b/>
                <w:sz w:val="20"/>
                <w:szCs w:val="20"/>
              </w:rPr>
            </w:pPr>
            <w:r w:rsidRPr="00CB5EBD">
              <w:rPr>
                <w:b/>
                <w:sz w:val="20"/>
                <w:szCs w:val="20"/>
              </w:rPr>
              <w:t>ANÁLISE DOCUMENTA</w:t>
            </w:r>
            <w:r w:rsidR="009D2399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2005EF" w:rsidRPr="00712AC3" w:rsidRDefault="00280F6C" w:rsidP="00712AC3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B5EBD">
              <w:rPr>
                <w:rFonts w:eastAsia="Times New Roman" w:cs="Arial"/>
                <w:sz w:val="20"/>
                <w:szCs w:val="20"/>
                <w:lang w:eastAsia="pt-BR"/>
              </w:rPr>
              <w:t xml:space="preserve">O Processo Seletivo consiste 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em analisar a documentação de conclusão da g</w:t>
            </w:r>
            <w:r w:rsidR="00392AB8" w:rsidRPr="00CB5EBD">
              <w:rPr>
                <w:rFonts w:eastAsia="Times New Roman" w:cs="Arial"/>
                <w:sz w:val="20"/>
                <w:szCs w:val="20"/>
                <w:lang w:eastAsia="pt-BR"/>
              </w:rPr>
              <w:t>raduação</w:t>
            </w:r>
            <w:r w:rsidR="00174B0A">
              <w:rPr>
                <w:rFonts w:eastAsia="Times New Roman" w:cs="Arial"/>
                <w:sz w:val="20"/>
                <w:szCs w:val="20"/>
                <w:lang w:eastAsia="pt-BR"/>
              </w:rPr>
              <w:t xml:space="preserve">, </w:t>
            </w:r>
            <w:r w:rsidR="005D744B">
              <w:rPr>
                <w:rFonts w:eastAsia="Times New Roman" w:cs="Arial"/>
                <w:sz w:val="20"/>
                <w:szCs w:val="20"/>
                <w:lang w:eastAsia="pt-BR"/>
              </w:rPr>
              <w:t xml:space="preserve">e </w:t>
            </w:r>
            <w:r w:rsidR="00ED57F2">
              <w:rPr>
                <w:rFonts w:eastAsia="Times New Roman" w:cs="Arial"/>
                <w:sz w:val="20"/>
                <w:szCs w:val="20"/>
                <w:lang w:eastAsia="pt-BR"/>
              </w:rPr>
              <w:t xml:space="preserve">os </w:t>
            </w:r>
            <w:r w:rsidR="005D744B">
              <w:rPr>
                <w:rFonts w:eastAsia="Times New Roman" w:cs="Arial"/>
                <w:sz w:val="20"/>
                <w:szCs w:val="20"/>
                <w:lang w:eastAsia="pt-BR"/>
              </w:rPr>
              <w:t xml:space="preserve">demais documentos </w:t>
            </w:r>
            <w:r w:rsidR="008235CF">
              <w:rPr>
                <w:rFonts w:eastAsia="Times New Roman" w:cs="Arial"/>
                <w:sz w:val="20"/>
                <w:szCs w:val="20"/>
                <w:lang w:eastAsia="pt-BR"/>
              </w:rPr>
              <w:t xml:space="preserve">que forem </w:t>
            </w:r>
            <w:r w:rsidR="005D744B">
              <w:rPr>
                <w:rFonts w:eastAsia="Times New Roman" w:cs="Arial"/>
                <w:sz w:val="20"/>
                <w:szCs w:val="20"/>
                <w:lang w:eastAsia="pt-BR"/>
              </w:rPr>
              <w:t>apresentados</w:t>
            </w:r>
            <w:r w:rsidR="00392AB8" w:rsidRPr="00CB5EBD">
              <w:rPr>
                <w:rFonts w:eastAsia="Times New Roman" w:cs="Arial"/>
                <w:sz w:val="20"/>
                <w:szCs w:val="20"/>
                <w:lang w:eastAsia="pt-BR"/>
              </w:rPr>
              <w:t>.</w:t>
            </w:r>
          </w:p>
        </w:tc>
      </w:tr>
      <w:tr w:rsidR="006D32C3" w:rsidTr="00633664">
        <w:trPr>
          <w:trHeight w:val="561"/>
          <w:jc w:val="center"/>
        </w:trPr>
        <w:tc>
          <w:tcPr>
            <w:tcW w:w="2405" w:type="dxa"/>
            <w:vAlign w:val="center"/>
          </w:tcPr>
          <w:p w:rsidR="006D32C3" w:rsidRPr="00CB5EBD" w:rsidRDefault="006D32C3" w:rsidP="009D2399">
            <w:pPr>
              <w:jc w:val="center"/>
              <w:rPr>
                <w:b/>
                <w:sz w:val="20"/>
                <w:szCs w:val="20"/>
              </w:rPr>
            </w:pPr>
            <w:r w:rsidRPr="00CB5EBD">
              <w:rPr>
                <w:b/>
                <w:sz w:val="20"/>
                <w:szCs w:val="20"/>
              </w:rPr>
              <w:t>PERÍODO DE INSCRIÇÃO</w:t>
            </w:r>
          </w:p>
        </w:tc>
        <w:tc>
          <w:tcPr>
            <w:tcW w:w="7088" w:type="dxa"/>
            <w:vAlign w:val="center"/>
          </w:tcPr>
          <w:p w:rsidR="002005EF" w:rsidRPr="007E2F6F" w:rsidRDefault="00633664" w:rsidP="007E2F6F">
            <w:pPr>
              <w:shd w:val="clear" w:color="auto" w:fill="FFFFFF" w:themeFill="background1"/>
              <w:spacing w:line="360" w:lineRule="auto"/>
              <w:rPr>
                <w:b/>
                <w:color w:val="FF0000"/>
                <w:shd w:val="clear" w:color="auto" w:fill="FFFFFF" w:themeFill="background1"/>
              </w:rPr>
            </w:pPr>
            <w:r w:rsidRPr="0022011B">
              <w:rPr>
                <w:rFonts w:ascii="Calibri" w:hAnsi="Calibri"/>
                <w:b/>
                <w:color w:val="000000" w:themeColor="text1"/>
              </w:rPr>
              <w:t xml:space="preserve">De </w:t>
            </w:r>
            <w:r w:rsidR="0022011B" w:rsidRPr="0022011B">
              <w:rPr>
                <w:rFonts w:ascii="Calibri" w:hAnsi="Calibri"/>
                <w:b/>
                <w:color w:val="000000" w:themeColor="text1"/>
              </w:rPr>
              <w:t>17</w:t>
            </w:r>
            <w:r w:rsidRPr="0022011B">
              <w:rPr>
                <w:rFonts w:ascii="Calibri" w:hAnsi="Calibri"/>
                <w:b/>
                <w:color w:val="000000" w:themeColor="text1"/>
              </w:rPr>
              <w:t xml:space="preserve"> de dezembro de 2018 a </w:t>
            </w:r>
            <w:r w:rsidR="0022011B" w:rsidRPr="0022011B">
              <w:rPr>
                <w:rFonts w:ascii="Calibri" w:hAnsi="Calibri"/>
                <w:b/>
                <w:color w:val="000000" w:themeColor="text1"/>
              </w:rPr>
              <w:t xml:space="preserve">13 de março </w:t>
            </w:r>
            <w:r w:rsidRPr="0022011B">
              <w:rPr>
                <w:rFonts w:ascii="Calibri" w:hAnsi="Calibri"/>
                <w:b/>
                <w:color w:val="000000" w:themeColor="text1"/>
              </w:rPr>
              <w:t>de 2019.</w:t>
            </w:r>
          </w:p>
        </w:tc>
      </w:tr>
      <w:tr w:rsidR="007F132C" w:rsidTr="00633664">
        <w:trPr>
          <w:trHeight w:val="866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132C" w:rsidRPr="00CB5EBD" w:rsidRDefault="007F132C" w:rsidP="007F132C">
            <w:pPr>
              <w:jc w:val="center"/>
              <w:rPr>
                <w:b/>
                <w:sz w:val="20"/>
                <w:szCs w:val="20"/>
              </w:rPr>
            </w:pPr>
            <w:r w:rsidRPr="00CB5EBD">
              <w:rPr>
                <w:b/>
                <w:sz w:val="20"/>
                <w:szCs w:val="20"/>
              </w:rPr>
              <w:t>VAGAS LIMITADAS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2005EF" w:rsidRPr="00CB5EBD" w:rsidRDefault="007F132C" w:rsidP="007F132C">
            <w:pPr>
              <w:jc w:val="both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CB5EBD">
              <w:rPr>
                <w:rFonts w:eastAsia="Times New Roman" w:cs="Arial"/>
                <w:sz w:val="20"/>
                <w:szCs w:val="20"/>
                <w:lang w:eastAsia="pt-BR"/>
              </w:rPr>
              <w:t>Serão aceita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s inscrições no período definido neste Edital e as matrículas observarão o</w:t>
            </w:r>
            <w:r w:rsidRPr="00CB5EBD">
              <w:rPr>
                <w:rFonts w:eastAsia="Times New Roman" w:cs="Arial"/>
                <w:sz w:val="20"/>
                <w:szCs w:val="20"/>
                <w:lang w:eastAsia="pt-BR"/>
              </w:rPr>
              <w:t xml:space="preserve"> limit</w:t>
            </w:r>
            <w:r>
              <w:rPr>
                <w:rFonts w:eastAsia="Times New Roman" w:cs="Arial"/>
                <w:sz w:val="20"/>
                <w:szCs w:val="20"/>
                <w:lang w:eastAsia="pt-BR"/>
              </w:rPr>
              <w:t>e das vagas ofertadas por área (Física, Matemática e Química), respeitando a ordem do deferimento dos processos protocolados na Instituição.</w:t>
            </w:r>
          </w:p>
        </w:tc>
      </w:tr>
      <w:tr w:rsidR="007F132C" w:rsidTr="00633664">
        <w:trPr>
          <w:trHeight w:val="1125"/>
          <w:jc w:val="center"/>
        </w:trPr>
        <w:tc>
          <w:tcPr>
            <w:tcW w:w="2405" w:type="dxa"/>
            <w:vAlign w:val="center"/>
          </w:tcPr>
          <w:p w:rsidR="007F132C" w:rsidRPr="00CB5EBD" w:rsidRDefault="007F132C" w:rsidP="007F132C">
            <w:pPr>
              <w:jc w:val="center"/>
              <w:rPr>
                <w:b/>
                <w:sz w:val="20"/>
                <w:szCs w:val="20"/>
              </w:rPr>
            </w:pPr>
            <w:r w:rsidRPr="00CB5EBD">
              <w:rPr>
                <w:b/>
                <w:sz w:val="20"/>
                <w:szCs w:val="20"/>
              </w:rPr>
              <w:t>MATRÍCULAS</w:t>
            </w:r>
          </w:p>
        </w:tc>
        <w:tc>
          <w:tcPr>
            <w:tcW w:w="7088" w:type="dxa"/>
            <w:vAlign w:val="center"/>
          </w:tcPr>
          <w:p w:rsidR="002005EF" w:rsidRPr="00CB5EBD" w:rsidRDefault="007F132C" w:rsidP="007E2F6F">
            <w:pPr>
              <w:jc w:val="both"/>
              <w:rPr>
                <w:sz w:val="20"/>
                <w:szCs w:val="20"/>
              </w:rPr>
            </w:pPr>
            <w:r w:rsidRPr="00CB5EBD">
              <w:rPr>
                <w:sz w:val="20"/>
                <w:szCs w:val="20"/>
              </w:rPr>
              <w:t xml:space="preserve">As </w:t>
            </w:r>
            <w:r w:rsidRPr="00D577B9">
              <w:rPr>
                <w:b/>
                <w:sz w:val="20"/>
                <w:szCs w:val="20"/>
              </w:rPr>
              <w:t>matrículas para os candidatos classificados</w:t>
            </w:r>
            <w:r w:rsidRPr="00CB5EBD">
              <w:rPr>
                <w:sz w:val="20"/>
                <w:szCs w:val="20"/>
              </w:rPr>
              <w:t xml:space="preserve"> e convocados para este fim, ser</w:t>
            </w:r>
            <w:r>
              <w:rPr>
                <w:sz w:val="20"/>
                <w:szCs w:val="20"/>
              </w:rPr>
              <w:t xml:space="preserve">ão realizadas no período de </w:t>
            </w:r>
            <w:r w:rsidR="00633664" w:rsidRPr="0022011B">
              <w:rPr>
                <w:b/>
                <w:color w:val="000000" w:themeColor="text1"/>
                <w:sz w:val="20"/>
                <w:szCs w:val="20"/>
              </w:rPr>
              <w:t xml:space="preserve">18 de dezembro </w:t>
            </w:r>
            <w:r w:rsidR="0022011B" w:rsidRPr="0022011B">
              <w:rPr>
                <w:b/>
                <w:color w:val="000000" w:themeColor="text1"/>
                <w:sz w:val="20"/>
                <w:szCs w:val="20"/>
              </w:rPr>
              <w:t>de 2018 até 13</w:t>
            </w:r>
            <w:r w:rsidR="00633664" w:rsidRPr="0022011B">
              <w:rPr>
                <w:b/>
                <w:color w:val="000000" w:themeColor="text1"/>
                <w:sz w:val="20"/>
                <w:szCs w:val="20"/>
              </w:rPr>
              <w:t xml:space="preserve"> de março de 2019</w:t>
            </w:r>
            <w:r w:rsidR="00633664">
              <w:rPr>
                <w:b/>
                <w:color w:val="FF0000"/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de 2ª a 6ª feira, das 13h às 20h</w:t>
            </w:r>
            <w:r w:rsidRPr="00CB5EB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e aos sábados das 9h às 12h, </w:t>
            </w:r>
            <w:r w:rsidRPr="00CB5EBD">
              <w:rPr>
                <w:sz w:val="20"/>
                <w:szCs w:val="20"/>
              </w:rPr>
              <w:t xml:space="preserve">no Campus </w:t>
            </w:r>
            <w:r w:rsidR="00786CD5">
              <w:rPr>
                <w:sz w:val="20"/>
                <w:szCs w:val="20"/>
              </w:rPr>
              <w:t>S</w:t>
            </w:r>
            <w:r w:rsidRPr="00CB5EBD">
              <w:rPr>
                <w:sz w:val="20"/>
                <w:szCs w:val="20"/>
              </w:rPr>
              <w:t xml:space="preserve">ede da Fundação Técnico-Educacional Souza Marques, situado na Av. Ernani Cardoso, 335, Cascadura. </w:t>
            </w:r>
          </w:p>
        </w:tc>
      </w:tr>
      <w:tr w:rsidR="007F132C" w:rsidTr="00633664">
        <w:trPr>
          <w:trHeight w:val="677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7F132C" w:rsidRPr="00CB5EBD" w:rsidRDefault="007F132C" w:rsidP="007E2F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INÍCIO DO CURSO </w:t>
            </w:r>
            <w:r w:rsidRPr="00CB5EBD">
              <w:rPr>
                <w:b/>
                <w:sz w:val="20"/>
                <w:szCs w:val="20"/>
              </w:rPr>
              <w:t>20</w:t>
            </w:r>
            <w:r w:rsidR="00020040">
              <w:rPr>
                <w:b/>
                <w:sz w:val="20"/>
                <w:szCs w:val="20"/>
              </w:rPr>
              <w:t>1</w:t>
            </w:r>
            <w:r w:rsidR="007E2F6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2005EF" w:rsidRPr="00CB5EBD" w:rsidRDefault="007F132C" w:rsidP="007E2F6F">
            <w:pPr>
              <w:jc w:val="both"/>
              <w:rPr>
                <w:sz w:val="20"/>
                <w:szCs w:val="20"/>
              </w:rPr>
            </w:pPr>
            <w:r w:rsidRPr="00CB5EBD">
              <w:rPr>
                <w:sz w:val="20"/>
                <w:szCs w:val="20"/>
              </w:rPr>
              <w:t>O início do curso par</w:t>
            </w:r>
            <w:r w:rsidR="00020040">
              <w:rPr>
                <w:sz w:val="20"/>
                <w:szCs w:val="20"/>
              </w:rPr>
              <w:t>a os ingressantes, 201</w:t>
            </w:r>
            <w:r w:rsidR="007E2F6F">
              <w:rPr>
                <w:sz w:val="20"/>
                <w:szCs w:val="20"/>
              </w:rPr>
              <w:t>9</w:t>
            </w:r>
            <w:r w:rsidRPr="00CB5EBD">
              <w:rPr>
                <w:sz w:val="20"/>
                <w:szCs w:val="20"/>
              </w:rPr>
              <w:t xml:space="preserve">, está previsto para </w:t>
            </w:r>
            <w:r w:rsidR="0022011B" w:rsidRPr="0022011B">
              <w:rPr>
                <w:b/>
                <w:color w:val="000000" w:themeColor="text1"/>
                <w:sz w:val="20"/>
                <w:szCs w:val="20"/>
              </w:rPr>
              <w:t>o dia 15</w:t>
            </w:r>
            <w:r w:rsidR="000D23D6" w:rsidRPr="0022011B">
              <w:rPr>
                <w:b/>
                <w:color w:val="000000" w:themeColor="text1"/>
                <w:sz w:val="20"/>
                <w:szCs w:val="20"/>
              </w:rPr>
              <w:t xml:space="preserve"> de </w:t>
            </w:r>
            <w:r w:rsidR="005B3045" w:rsidRPr="0022011B">
              <w:rPr>
                <w:b/>
                <w:color w:val="000000" w:themeColor="text1"/>
                <w:sz w:val="20"/>
                <w:szCs w:val="20"/>
              </w:rPr>
              <w:t xml:space="preserve">março </w:t>
            </w:r>
            <w:r w:rsidR="00020040" w:rsidRPr="0022011B">
              <w:rPr>
                <w:b/>
                <w:color w:val="000000" w:themeColor="text1"/>
                <w:sz w:val="20"/>
                <w:szCs w:val="20"/>
              </w:rPr>
              <w:t>de 201</w:t>
            </w:r>
            <w:r w:rsidR="007E2F6F" w:rsidRPr="0022011B">
              <w:rPr>
                <w:b/>
                <w:color w:val="000000" w:themeColor="text1"/>
                <w:sz w:val="20"/>
                <w:szCs w:val="20"/>
              </w:rPr>
              <w:t>9</w:t>
            </w:r>
            <w:r w:rsidRPr="0022011B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0D23D6" w:rsidRDefault="000D23D6" w:rsidP="00BE561C">
      <w:pPr>
        <w:spacing w:before="225" w:after="225" w:line="300" w:lineRule="atLeast"/>
        <w:rPr>
          <w:rFonts w:eastAsia="Times New Roman" w:cs="Arial"/>
          <w:b/>
          <w:lang w:eastAsia="pt-BR"/>
        </w:rPr>
      </w:pPr>
    </w:p>
    <w:p w:rsidR="00DA2FF4" w:rsidRPr="00DA2FF4" w:rsidRDefault="00A93088" w:rsidP="007B5DBE">
      <w:pPr>
        <w:pStyle w:val="Entraitem1"/>
        <w:shd w:val="clear" w:color="auto" w:fill="990033"/>
        <w:ind w:left="0" w:firstLine="0"/>
        <w:jc w:val="left"/>
        <w:rPr>
          <w:rFonts w:asciiTheme="minorHAnsi" w:hAnsiTheme="minorHAnsi"/>
          <w:sz w:val="22"/>
          <w:szCs w:val="22"/>
          <w:lang w:val="pt-BR"/>
        </w:rPr>
      </w:pPr>
      <w:r w:rsidRPr="00DA2FF4">
        <w:rPr>
          <w:rFonts w:asciiTheme="minorHAnsi" w:hAnsiTheme="minorHAnsi" w:cs="Arial"/>
          <w:b/>
          <w:sz w:val="22"/>
          <w:szCs w:val="22"/>
        </w:rPr>
        <w:t>1</w:t>
      </w:r>
      <w:r w:rsidR="00E8674D" w:rsidRPr="00DA2FF4">
        <w:rPr>
          <w:rFonts w:asciiTheme="minorHAnsi" w:hAnsiTheme="minorHAnsi" w:cs="Arial"/>
          <w:b/>
          <w:sz w:val="22"/>
          <w:szCs w:val="22"/>
        </w:rPr>
        <w:t xml:space="preserve">. </w:t>
      </w:r>
      <w:r w:rsidR="00DA2FF4" w:rsidRPr="00DA2FF4">
        <w:rPr>
          <w:rFonts w:asciiTheme="minorHAnsi" w:hAnsiTheme="minorHAnsi"/>
          <w:b/>
          <w:sz w:val="22"/>
          <w:szCs w:val="22"/>
          <w:lang w:val="pt-BR"/>
        </w:rPr>
        <w:t>DENOMINAÇÃO DOS CURSOS, ATO REGULATÓRIO, VAGAS AUTORIZADAS, TURNOS, INTEGRALIZAÇÃO, ALUNOS POR TURMA, LOCAL DE FUNCIONAMENTO</w:t>
      </w:r>
      <w:r w:rsidR="00DA2FF4" w:rsidRPr="00DA2FF4">
        <w:rPr>
          <w:rFonts w:asciiTheme="minorHAnsi" w:hAnsiTheme="minorHAnsi"/>
          <w:sz w:val="22"/>
          <w:szCs w:val="22"/>
          <w:lang w:val="pt-BR"/>
        </w:rPr>
        <w:t>.</w:t>
      </w:r>
    </w:p>
    <w:p w:rsidR="00DA2FF4" w:rsidRDefault="00DA2FF4" w:rsidP="00DA2FF4">
      <w:pPr>
        <w:shd w:val="clear" w:color="auto" w:fill="FFFFFF" w:themeFill="background1"/>
        <w:spacing w:after="0" w:line="360" w:lineRule="auto"/>
        <w:rPr>
          <w:rFonts w:eastAsia="Times New Roman" w:cs="Arial"/>
          <w:lang w:eastAsia="pt-BR"/>
        </w:rPr>
      </w:pPr>
    </w:p>
    <w:p w:rsidR="003F4B78" w:rsidRDefault="00E96A9C" w:rsidP="00712AC3">
      <w:pPr>
        <w:shd w:val="clear" w:color="auto" w:fill="FFFFFF" w:themeFill="background1"/>
        <w:spacing w:after="0" w:line="360" w:lineRule="auto"/>
        <w:ind w:firstLine="708"/>
        <w:rPr>
          <w:rFonts w:eastAsia="Times New Roman" w:cs="Arial"/>
          <w:lang w:eastAsia="pt-BR"/>
        </w:rPr>
      </w:pPr>
      <w:r w:rsidRPr="00E96A9C">
        <w:rPr>
          <w:rFonts w:eastAsia="Times New Roman" w:cs="Arial"/>
          <w:lang w:eastAsia="pt-BR"/>
        </w:rPr>
        <w:t>Serão oferecidas 120</w:t>
      </w:r>
      <w:r w:rsidR="007B797A" w:rsidRPr="00E96A9C">
        <w:rPr>
          <w:rFonts w:eastAsia="Times New Roman" w:cs="Arial"/>
          <w:lang w:eastAsia="pt-BR"/>
        </w:rPr>
        <w:t xml:space="preserve"> </w:t>
      </w:r>
      <w:r w:rsidR="00F30EFE" w:rsidRPr="00E96A9C">
        <w:rPr>
          <w:rFonts w:eastAsia="Times New Roman" w:cs="Arial"/>
          <w:lang w:eastAsia="pt-BR"/>
        </w:rPr>
        <w:t>vagas para</w:t>
      </w:r>
      <w:r w:rsidR="00E8674D" w:rsidRPr="00E96A9C">
        <w:rPr>
          <w:rFonts w:eastAsia="Times New Roman" w:cs="Arial"/>
          <w:lang w:eastAsia="pt-BR"/>
        </w:rPr>
        <w:t xml:space="preserve"> o </w:t>
      </w:r>
      <w:r w:rsidR="00020040">
        <w:rPr>
          <w:rFonts w:eastAsia="Times New Roman" w:cs="Arial"/>
          <w:lang w:eastAsia="pt-BR"/>
        </w:rPr>
        <w:t>ano letivo 201</w:t>
      </w:r>
      <w:r w:rsidR="007E2F6F">
        <w:rPr>
          <w:rFonts w:eastAsia="Times New Roman" w:cs="Arial"/>
          <w:lang w:eastAsia="pt-BR"/>
        </w:rPr>
        <w:t>9</w:t>
      </w:r>
      <w:r w:rsidR="00E8674D" w:rsidRPr="00E96A9C">
        <w:rPr>
          <w:rFonts w:eastAsia="Times New Roman" w:cs="Arial"/>
          <w:lang w:eastAsia="pt-BR"/>
        </w:rPr>
        <w:t>,</w:t>
      </w:r>
      <w:r w:rsidR="00F30EFE" w:rsidRPr="00E96A9C">
        <w:rPr>
          <w:rFonts w:eastAsia="Times New Roman" w:cs="Arial"/>
          <w:lang w:eastAsia="pt-BR"/>
        </w:rPr>
        <w:t xml:space="preserve"> assim distribuídas:</w:t>
      </w:r>
    </w:p>
    <w:p w:rsidR="00712AC3" w:rsidRPr="00E8674D" w:rsidRDefault="00712AC3" w:rsidP="00712AC3">
      <w:pPr>
        <w:shd w:val="clear" w:color="auto" w:fill="FFFFFF" w:themeFill="background1"/>
        <w:spacing w:after="0" w:line="360" w:lineRule="auto"/>
        <w:ind w:firstLine="708"/>
        <w:rPr>
          <w:rFonts w:eastAsia="Times New Roman" w:cs="Arial"/>
          <w:lang w:eastAsia="pt-BR"/>
        </w:rPr>
      </w:pPr>
    </w:p>
    <w:p w:rsidR="002B7E7C" w:rsidRDefault="002B7E7C" w:rsidP="007B5DBE">
      <w:pPr>
        <w:pStyle w:val="Entraitem1"/>
        <w:ind w:left="0" w:firstLine="0"/>
        <w:jc w:val="center"/>
        <w:rPr>
          <w:color w:val="990033"/>
          <w:sz w:val="22"/>
          <w:szCs w:val="22"/>
          <w:lang w:val="pt-BR"/>
        </w:rPr>
      </w:pPr>
      <w:r w:rsidRPr="007B5DBE">
        <w:rPr>
          <w:b/>
          <w:color w:val="990033"/>
          <w:lang w:val="pt-BR"/>
        </w:rPr>
        <w:t>QUADRO II– DENOMINAÇÃO DOS CURSOS, ATO REGULATÓRIO, VAGAS AUTORIZADAS, TURNOS, INTEGRALIZAÇÃO, ALUNOS POR TURMA, LOCAL DE FUNCIONAMENTO</w:t>
      </w:r>
      <w:r w:rsidRPr="007B5DBE">
        <w:rPr>
          <w:color w:val="990033"/>
          <w:sz w:val="22"/>
          <w:szCs w:val="22"/>
          <w:lang w:val="pt-BR"/>
        </w:rPr>
        <w:t>.</w:t>
      </w:r>
    </w:p>
    <w:p w:rsidR="007B5DBE" w:rsidRPr="007B5DBE" w:rsidRDefault="007B5DBE" w:rsidP="007B5DBE">
      <w:pPr>
        <w:pStyle w:val="Entraitem1"/>
        <w:ind w:left="0" w:firstLine="0"/>
        <w:jc w:val="center"/>
        <w:rPr>
          <w:color w:val="990033"/>
          <w:sz w:val="22"/>
          <w:szCs w:val="22"/>
          <w:lang w:val="pt-BR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990033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1701"/>
        <w:gridCol w:w="1417"/>
        <w:gridCol w:w="1271"/>
      </w:tblGrid>
      <w:tr w:rsidR="002B7E7C" w:rsidRPr="0059436A" w:rsidTr="0059436A">
        <w:trPr>
          <w:trHeight w:val="203"/>
          <w:jc w:val="center"/>
        </w:trPr>
        <w:tc>
          <w:tcPr>
            <w:tcW w:w="482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  <w:hideMark/>
          </w:tcPr>
          <w:p w:rsidR="002B7E7C" w:rsidRPr="006D5E9B" w:rsidRDefault="002B7E7C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b/>
                <w:color w:val="FFFFFF"/>
                <w:sz w:val="22"/>
                <w:szCs w:val="16"/>
                <w:lang w:val="pt-BR"/>
              </w:rPr>
            </w:pPr>
            <w:r w:rsidRPr="006D5E9B">
              <w:rPr>
                <w:rFonts w:ascii="Calibri" w:hAnsi="Calibri" w:cs="Calibri"/>
                <w:b/>
                <w:color w:val="FFFFFF"/>
                <w:sz w:val="22"/>
                <w:szCs w:val="16"/>
                <w:lang w:val="pt-BR"/>
              </w:rPr>
              <w:t>CURSOS</w:t>
            </w:r>
          </w:p>
          <w:p w:rsidR="00002E99" w:rsidRPr="0059436A" w:rsidRDefault="00002E99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b/>
                <w:color w:val="FFFFFF"/>
                <w:sz w:val="18"/>
                <w:szCs w:val="16"/>
                <w:lang w:val="pt-BR"/>
              </w:rPr>
            </w:pPr>
            <w:r w:rsidRPr="0059436A">
              <w:rPr>
                <w:rFonts w:ascii="Calibri" w:hAnsi="Calibri" w:cs="Calibri"/>
                <w:b/>
                <w:color w:val="FFFFFF"/>
                <w:sz w:val="18"/>
                <w:szCs w:val="16"/>
                <w:lang w:val="pt-BR"/>
              </w:rPr>
              <w:t>(Duração: 12 meses)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  <w:hideMark/>
          </w:tcPr>
          <w:p w:rsidR="002B7E7C" w:rsidRPr="0059436A" w:rsidRDefault="00B45906" w:rsidP="00712AC3">
            <w:pPr>
              <w:pStyle w:val="Entraitem1"/>
              <w:ind w:left="0" w:firstLine="0"/>
              <w:jc w:val="center"/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Turno/</w:t>
            </w:r>
            <w:r w:rsidR="002B7E7C"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Vagas Oferecidas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990033"/>
            <w:vAlign w:val="center"/>
          </w:tcPr>
          <w:p w:rsidR="00CD48C5" w:rsidRPr="0059436A" w:rsidRDefault="00CD48C5" w:rsidP="005D651F">
            <w:pPr>
              <w:pStyle w:val="Entraitem1"/>
              <w:ind w:left="64" w:firstLine="0"/>
              <w:jc w:val="center"/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Integralização</w:t>
            </w:r>
          </w:p>
          <w:p w:rsidR="002B7E7C" w:rsidRPr="0059436A" w:rsidRDefault="00CD48C5" w:rsidP="005D651F">
            <w:pPr>
              <w:pStyle w:val="Entraitem1"/>
              <w:ind w:left="0" w:hanging="6"/>
              <w:jc w:val="center"/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regular e máxima</w:t>
            </w:r>
          </w:p>
        </w:tc>
        <w:tc>
          <w:tcPr>
            <w:tcW w:w="12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  <w:hideMark/>
          </w:tcPr>
          <w:p w:rsidR="002B7E7C" w:rsidRPr="0059436A" w:rsidRDefault="0059436A" w:rsidP="005D651F">
            <w:pPr>
              <w:pStyle w:val="Entraitem1"/>
              <w:ind w:left="0" w:hanging="356"/>
              <w:jc w:val="center"/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</w:pPr>
            <w:r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 xml:space="preserve">        Nº máximo de A</w:t>
            </w:r>
            <w:r w:rsidR="00CD48C5"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lunos</w:t>
            </w:r>
            <w:r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 xml:space="preserve"> </w:t>
            </w:r>
            <w:r w:rsidR="00CD48C5"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/</w:t>
            </w:r>
            <w:r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 xml:space="preserve"> T</w:t>
            </w:r>
            <w:r w:rsidR="00CD48C5"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urma</w:t>
            </w:r>
          </w:p>
        </w:tc>
      </w:tr>
      <w:tr w:rsidR="00B45906" w:rsidRPr="0059436A" w:rsidTr="0059436A">
        <w:trPr>
          <w:trHeight w:val="203"/>
          <w:jc w:val="center"/>
        </w:trPr>
        <w:tc>
          <w:tcPr>
            <w:tcW w:w="482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  <w:hideMark/>
          </w:tcPr>
          <w:p w:rsidR="00B45906" w:rsidRPr="0059436A" w:rsidRDefault="00B45906" w:rsidP="00580913">
            <w:pPr>
              <w:rPr>
                <w:rFonts w:ascii="Calibri" w:hAnsi="Calibri" w:cs="Calibri"/>
                <w:b/>
                <w:color w:val="FFFFFF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hideMark/>
          </w:tcPr>
          <w:p w:rsidR="00B45906" w:rsidRPr="0059436A" w:rsidRDefault="003F4B78" w:rsidP="00712AC3">
            <w:pPr>
              <w:pStyle w:val="Entraitem1"/>
              <w:ind w:left="0" w:firstLine="0"/>
              <w:jc w:val="center"/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 xml:space="preserve">Sextas – Noite </w:t>
            </w:r>
            <w:r w:rsidR="00282157"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S</w:t>
            </w: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ábados – Manhã</w:t>
            </w:r>
          </w:p>
          <w:p w:rsidR="003F4B78" w:rsidRPr="0059436A" w:rsidRDefault="003F4B78" w:rsidP="00712AC3">
            <w:pPr>
              <w:pStyle w:val="Entraitem1"/>
              <w:ind w:left="0" w:firstLine="0"/>
              <w:jc w:val="center"/>
              <w:rPr>
                <w:rFonts w:ascii="Calibri" w:hAnsi="Calibri" w:cs="Calibri"/>
                <w:color w:val="FFFFFF"/>
                <w:sz w:val="18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6"/>
                <w:lang w:val="pt-BR"/>
              </w:rPr>
              <w:t>e Tarde</w:t>
            </w:r>
          </w:p>
        </w:tc>
        <w:tc>
          <w:tcPr>
            <w:tcW w:w="1417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</w:tcPr>
          <w:p w:rsidR="00B45906" w:rsidRPr="0059436A" w:rsidRDefault="00B45906" w:rsidP="00580913">
            <w:pPr>
              <w:pStyle w:val="Entraitem1"/>
              <w:ind w:left="0" w:firstLine="0"/>
              <w:jc w:val="center"/>
              <w:rPr>
                <w:rFonts w:ascii="Calibri" w:hAnsi="Calibri" w:cs="Calibri"/>
                <w:color w:val="FFFFFF"/>
                <w:sz w:val="18"/>
                <w:lang w:val="pt-BR"/>
              </w:rPr>
            </w:pPr>
          </w:p>
        </w:tc>
        <w:tc>
          <w:tcPr>
            <w:tcW w:w="12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  <w:hideMark/>
          </w:tcPr>
          <w:p w:rsidR="00B45906" w:rsidRPr="0059436A" w:rsidRDefault="00B45906" w:rsidP="0059436A">
            <w:pPr>
              <w:jc w:val="center"/>
              <w:rPr>
                <w:rFonts w:ascii="Calibri" w:hAnsi="Calibri" w:cs="Calibri"/>
                <w:color w:val="FFFFFF"/>
                <w:sz w:val="18"/>
                <w:szCs w:val="20"/>
              </w:rPr>
            </w:pPr>
          </w:p>
        </w:tc>
      </w:tr>
      <w:tr w:rsidR="0079515F" w:rsidRPr="0059436A" w:rsidTr="007E2F6F">
        <w:trPr>
          <w:cantSplit/>
          <w:trHeight w:val="915"/>
          <w:jc w:val="center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79515F" w:rsidP="00964FD3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LICENCIATURA </w:t>
            </w:r>
            <w:r w:rsidR="00712AC3" w:rsidRPr="007E2F6F">
              <w:rPr>
                <w:rFonts w:ascii="Calibri" w:hAnsi="Calibri" w:cs="Calibri"/>
                <w:sz w:val="18"/>
                <w:szCs w:val="18"/>
                <w:lang w:val="pt-BR"/>
              </w:rPr>
              <w:t>ESPEC</w:t>
            </w:r>
            <w:r w:rsidR="00964FD3" w:rsidRPr="007E2F6F">
              <w:rPr>
                <w:rFonts w:ascii="Calibri" w:hAnsi="Calibri" w:cs="Calibri"/>
                <w:sz w:val="18"/>
                <w:szCs w:val="18"/>
                <w:lang w:val="pt-BR"/>
              </w:rPr>
              <w:t>I</w:t>
            </w:r>
            <w:r w:rsidR="00712AC3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AL </w:t>
            </w: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EM FÍSICA </w:t>
            </w:r>
          </w:p>
        </w:tc>
        <w:tc>
          <w:tcPr>
            <w:tcW w:w="241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710AD7" w:rsidP="00710AD7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Renovação do Reconhecimento pela Portaria Nº 1.017, DE 26 de setembro de 2017. DOU 27/09/ 2017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79515F" w:rsidP="00CD48C5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79515F" w:rsidRPr="007E2F6F" w:rsidRDefault="0079515F" w:rsidP="00B45906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9515F" w:rsidRPr="007E2F6F" w:rsidRDefault="0079515F" w:rsidP="00B45906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E2F6F" w:rsidRDefault="007E2F6F" w:rsidP="005D651F">
            <w:pPr>
              <w:pStyle w:val="Entraitem1"/>
              <w:ind w:left="-78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E2F6F" w:rsidRDefault="007E2F6F" w:rsidP="005D651F">
            <w:pPr>
              <w:pStyle w:val="Entraitem1"/>
              <w:ind w:left="-78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E2F6F" w:rsidRDefault="007E2F6F" w:rsidP="005D651F">
            <w:pPr>
              <w:pStyle w:val="Entraitem1"/>
              <w:ind w:left="-78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9515F" w:rsidRPr="007E2F6F" w:rsidRDefault="00492FFA" w:rsidP="005D651F">
            <w:pPr>
              <w:pStyle w:val="Entraitem1"/>
              <w:ind w:left="-78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Mínimo de 12 meses e máximo de 36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meses.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79515F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60</w:t>
            </w:r>
          </w:p>
        </w:tc>
      </w:tr>
      <w:tr w:rsidR="0079515F" w:rsidRPr="0059436A" w:rsidTr="00633664">
        <w:trPr>
          <w:cantSplit/>
          <w:trHeight w:val="558"/>
          <w:jc w:val="center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  <w:hideMark/>
          </w:tcPr>
          <w:p w:rsidR="00282157" w:rsidRPr="007E2F6F" w:rsidRDefault="00282157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9515F" w:rsidRPr="007E2F6F" w:rsidRDefault="0079515F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LICENCIATURA</w:t>
            </w:r>
            <w:r w:rsidR="00712AC3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ESPECIAL EM</w:t>
            </w: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MATEMÁTICA</w:t>
            </w:r>
          </w:p>
          <w:p w:rsidR="003F4B78" w:rsidRPr="007E2F6F" w:rsidRDefault="003F4B78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  <w:tc>
          <w:tcPr>
            <w:tcW w:w="2410" w:type="dxa"/>
            <w:vMerge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79515F" w:rsidRPr="007E2F6F" w:rsidRDefault="0079515F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  <w:hideMark/>
          </w:tcPr>
          <w:p w:rsidR="0079515F" w:rsidRPr="007E2F6F" w:rsidRDefault="0079515F" w:rsidP="002B7E7C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633664">
              <w:rPr>
                <w:rFonts w:ascii="Calibri" w:hAnsi="Calibri" w:cs="Calibri"/>
                <w:sz w:val="18"/>
                <w:szCs w:val="18"/>
                <w:shd w:val="clear" w:color="auto" w:fill="FFFFFF" w:themeFill="background1"/>
                <w:lang w:val="pt-BR"/>
              </w:rPr>
              <w:t>4</w:t>
            </w: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0</w:t>
            </w:r>
          </w:p>
        </w:tc>
        <w:tc>
          <w:tcPr>
            <w:tcW w:w="1417" w:type="dxa"/>
            <w:vMerge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79515F" w:rsidRPr="007E2F6F" w:rsidRDefault="0079515F" w:rsidP="002B7E7C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 w:themeFill="background1"/>
            <w:vAlign w:val="center"/>
            <w:hideMark/>
          </w:tcPr>
          <w:p w:rsidR="0079515F" w:rsidRPr="007E2F6F" w:rsidRDefault="0079515F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60</w:t>
            </w:r>
          </w:p>
        </w:tc>
      </w:tr>
      <w:tr w:rsidR="0079515F" w:rsidRPr="0059436A" w:rsidTr="007E2F6F">
        <w:trPr>
          <w:cantSplit/>
          <w:trHeight w:val="764"/>
          <w:jc w:val="center"/>
        </w:trPr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3F4B78" w:rsidRPr="007E2F6F" w:rsidRDefault="003F4B78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  <w:p w:rsidR="0079515F" w:rsidRPr="007E2F6F" w:rsidRDefault="0079515F" w:rsidP="002B7E7C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LICENCIATURA </w:t>
            </w:r>
            <w:r w:rsidR="00712AC3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ESPECIAL </w:t>
            </w: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EM QUÍMICA</w:t>
            </w:r>
          </w:p>
          <w:p w:rsidR="0079515F" w:rsidRPr="007E2F6F" w:rsidRDefault="0079515F" w:rsidP="002B7E7C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EB2F4D" w:rsidP="00CD48C5">
            <w:pPr>
              <w:pStyle w:val="Entraitem1"/>
              <w:ind w:left="0" w:firstLine="0"/>
              <w:jc w:val="left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Renovação do 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>Re</w:t>
            </w:r>
            <w:r w:rsidR="00CD48C5" w:rsidRPr="007E2F6F">
              <w:rPr>
                <w:rFonts w:ascii="Calibri" w:hAnsi="Calibri" w:cs="Calibri"/>
                <w:sz w:val="18"/>
                <w:szCs w:val="18"/>
                <w:lang w:val="pt-BR"/>
              </w:rPr>
              <w:t>c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>onhecimento pela Portaria Nº 640, DE 21 de outubro</w:t>
            </w:r>
            <w:r w:rsidR="006B1C02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 de 2016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 xml:space="preserve">. DOU </w:t>
            </w:r>
            <w:r w:rsidR="006B1C02" w:rsidRPr="007E2F6F">
              <w:rPr>
                <w:rFonts w:ascii="Calibri" w:hAnsi="Calibri" w:cs="Calibri"/>
                <w:sz w:val="18"/>
                <w:szCs w:val="18"/>
                <w:lang w:val="pt-BR"/>
              </w:rPr>
              <w:t>24/10/ 2016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>.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79515F" w:rsidP="002B7E7C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40</w:t>
            </w:r>
          </w:p>
        </w:tc>
        <w:tc>
          <w:tcPr>
            <w:tcW w:w="1417" w:type="dxa"/>
            <w:vMerge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9D9D9" w:themeFill="background1" w:themeFillShade="D9"/>
          </w:tcPr>
          <w:p w:rsidR="0079515F" w:rsidRPr="007E2F6F" w:rsidRDefault="0079515F" w:rsidP="002B7E7C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</w:p>
        </w:tc>
        <w:tc>
          <w:tcPr>
            <w:tcW w:w="1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D9D9" w:themeFill="background1" w:themeFillShade="D9"/>
            <w:vAlign w:val="center"/>
            <w:hideMark/>
          </w:tcPr>
          <w:p w:rsidR="0079515F" w:rsidRPr="007E2F6F" w:rsidRDefault="00CD48C5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sz w:val="18"/>
                <w:szCs w:val="18"/>
                <w:lang w:val="pt-BR"/>
              </w:rPr>
            </w:pPr>
            <w:r w:rsidRPr="007E2F6F">
              <w:rPr>
                <w:rFonts w:ascii="Calibri" w:hAnsi="Calibri" w:cs="Calibri"/>
                <w:sz w:val="18"/>
                <w:szCs w:val="18"/>
                <w:lang w:val="pt-BR"/>
              </w:rPr>
              <w:t>6</w:t>
            </w:r>
            <w:r w:rsidR="0079515F" w:rsidRPr="007E2F6F">
              <w:rPr>
                <w:rFonts w:ascii="Calibri" w:hAnsi="Calibri" w:cs="Calibri"/>
                <w:sz w:val="18"/>
                <w:szCs w:val="18"/>
                <w:lang w:val="pt-BR"/>
              </w:rPr>
              <w:t>0</w:t>
            </w:r>
          </w:p>
        </w:tc>
      </w:tr>
      <w:tr w:rsidR="00CD48C5" w:rsidRPr="0059436A" w:rsidTr="0059436A">
        <w:trPr>
          <w:cantSplit/>
          <w:trHeight w:val="399"/>
          <w:jc w:val="center"/>
        </w:trPr>
        <w:tc>
          <w:tcPr>
            <w:tcW w:w="9209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90033"/>
            <w:vAlign w:val="center"/>
          </w:tcPr>
          <w:p w:rsidR="00CD48C5" w:rsidRPr="0059436A" w:rsidRDefault="00CD48C5" w:rsidP="005D651F">
            <w:pPr>
              <w:pStyle w:val="Entraitem1"/>
              <w:ind w:left="0" w:firstLine="0"/>
              <w:jc w:val="center"/>
              <w:rPr>
                <w:rFonts w:ascii="Calibri" w:hAnsi="Calibri" w:cs="Calibri"/>
                <w:color w:val="FFFFFF"/>
                <w:sz w:val="18"/>
                <w:szCs w:val="18"/>
                <w:lang w:val="pt-BR"/>
              </w:rPr>
            </w:pPr>
            <w:r w:rsidRPr="0059436A">
              <w:rPr>
                <w:rFonts w:ascii="Calibri" w:hAnsi="Calibri" w:cs="Calibri"/>
                <w:color w:val="FFFFFF"/>
                <w:sz w:val="18"/>
                <w:szCs w:val="18"/>
                <w:lang w:val="pt-BR"/>
              </w:rPr>
              <w:t>Local de Funcionamento: Av. Ernani Cardoso, nº</w:t>
            </w:r>
            <w:r w:rsidR="00712AC3" w:rsidRPr="0059436A">
              <w:rPr>
                <w:rFonts w:ascii="Calibri" w:hAnsi="Calibri" w:cs="Calibri"/>
                <w:color w:val="FFFFFF"/>
                <w:sz w:val="18"/>
                <w:szCs w:val="18"/>
                <w:lang w:val="pt-BR"/>
              </w:rPr>
              <w:t xml:space="preserve"> </w:t>
            </w:r>
            <w:r w:rsidRPr="0059436A">
              <w:rPr>
                <w:rFonts w:ascii="Calibri" w:hAnsi="Calibri" w:cs="Calibri"/>
                <w:color w:val="FFFFFF"/>
                <w:sz w:val="18"/>
                <w:szCs w:val="18"/>
                <w:lang w:val="pt-BR"/>
              </w:rPr>
              <w:t>335 – Bairro Cascadura – Rio de Janeiro – CEP: 21310-310</w:t>
            </w:r>
          </w:p>
        </w:tc>
      </w:tr>
    </w:tbl>
    <w:p w:rsidR="00712AC3" w:rsidRDefault="00712AC3" w:rsidP="00710AD7">
      <w:pPr>
        <w:pStyle w:val="Entraitem1"/>
        <w:ind w:left="211"/>
        <w:jc w:val="left"/>
        <w:rPr>
          <w:rFonts w:ascii="Calibri" w:hAnsi="Calibri" w:cs="Calibri"/>
          <w:sz w:val="20"/>
          <w:lang w:val="pt-BR"/>
        </w:rPr>
      </w:pPr>
    </w:p>
    <w:p w:rsidR="00712AC3" w:rsidRDefault="00712AC3">
      <w:pPr>
        <w:rPr>
          <w:rFonts w:ascii="Calibri" w:eastAsia="Times New Roman" w:hAnsi="Calibri" w:cs="Calibri"/>
          <w:sz w:val="20"/>
          <w:szCs w:val="20"/>
          <w:lang w:eastAsia="pt-BR"/>
        </w:rPr>
      </w:pPr>
      <w:r>
        <w:rPr>
          <w:rFonts w:ascii="Calibri" w:hAnsi="Calibri" w:cs="Calibri"/>
          <w:sz w:val="20"/>
        </w:rPr>
        <w:br w:type="page"/>
      </w:r>
    </w:p>
    <w:p w:rsidR="00E8674D" w:rsidRPr="00E8674D" w:rsidRDefault="00E8674D" w:rsidP="007B5DBE">
      <w:pPr>
        <w:shd w:val="clear" w:color="auto" w:fill="990033"/>
        <w:spacing w:after="0" w:line="240" w:lineRule="auto"/>
        <w:jc w:val="both"/>
        <w:rPr>
          <w:b/>
        </w:rPr>
      </w:pPr>
      <w:r w:rsidRPr="00E8674D">
        <w:rPr>
          <w:b/>
        </w:rPr>
        <w:lastRenderedPageBreak/>
        <w:t xml:space="preserve">2. DAS INSCRIÇÕES, PROCEDIMENTOS E DOS RESULTADOS: INFORMAÇÕES GERAIS  </w:t>
      </w:r>
    </w:p>
    <w:p w:rsidR="00272DE0" w:rsidRDefault="00272DE0" w:rsidP="00272DE0">
      <w:pPr>
        <w:spacing w:after="0" w:line="360" w:lineRule="auto"/>
        <w:jc w:val="both"/>
      </w:pPr>
    </w:p>
    <w:p w:rsidR="00D01F9B" w:rsidRPr="00712AC3" w:rsidRDefault="007971AF" w:rsidP="00712AC3">
      <w:pPr>
        <w:shd w:val="clear" w:color="auto" w:fill="FFFFFF" w:themeFill="background1"/>
        <w:spacing w:after="0" w:line="360" w:lineRule="auto"/>
        <w:jc w:val="both"/>
        <w:rPr>
          <w:b/>
          <w:shd w:val="clear" w:color="auto" w:fill="FFFFFF" w:themeFill="background1"/>
        </w:rPr>
      </w:pPr>
      <w:r>
        <w:t xml:space="preserve">2.1. </w:t>
      </w:r>
      <w:r w:rsidR="003A483A">
        <w:tab/>
      </w:r>
      <w:r w:rsidR="00F50E7A">
        <w:t xml:space="preserve">No período de </w:t>
      </w:r>
      <w:r w:rsidR="0022011B">
        <w:rPr>
          <w:b/>
          <w:color w:val="000000" w:themeColor="text1"/>
        </w:rPr>
        <w:t>17</w:t>
      </w:r>
      <w:r w:rsidR="00101A51" w:rsidRPr="0022011B">
        <w:rPr>
          <w:b/>
          <w:color w:val="000000" w:themeColor="text1"/>
          <w:shd w:val="clear" w:color="auto" w:fill="FFFFFF" w:themeFill="background1"/>
        </w:rPr>
        <w:t xml:space="preserve"> de dezembro</w:t>
      </w:r>
      <w:r w:rsidR="00020040" w:rsidRPr="0022011B">
        <w:rPr>
          <w:b/>
          <w:color w:val="000000" w:themeColor="text1"/>
          <w:shd w:val="clear" w:color="auto" w:fill="FFFFFF" w:themeFill="background1"/>
        </w:rPr>
        <w:t xml:space="preserve"> de 201</w:t>
      </w:r>
      <w:r w:rsidR="00633664" w:rsidRPr="0022011B">
        <w:rPr>
          <w:b/>
          <w:color w:val="000000" w:themeColor="text1"/>
          <w:shd w:val="clear" w:color="auto" w:fill="FFFFFF" w:themeFill="background1"/>
        </w:rPr>
        <w:t>8</w:t>
      </w:r>
      <w:r w:rsidR="00180514" w:rsidRPr="0022011B">
        <w:rPr>
          <w:b/>
          <w:color w:val="000000" w:themeColor="text1"/>
          <w:shd w:val="clear" w:color="auto" w:fill="FFFFFF" w:themeFill="background1"/>
        </w:rPr>
        <w:t xml:space="preserve"> a </w:t>
      </w:r>
      <w:r w:rsidR="0022011B" w:rsidRPr="0022011B">
        <w:rPr>
          <w:b/>
          <w:color w:val="000000" w:themeColor="text1"/>
          <w:shd w:val="clear" w:color="auto" w:fill="FFFFFF" w:themeFill="background1"/>
        </w:rPr>
        <w:t xml:space="preserve">13 de março </w:t>
      </w:r>
      <w:r w:rsidR="00633664" w:rsidRPr="0022011B">
        <w:rPr>
          <w:b/>
          <w:color w:val="000000" w:themeColor="text1"/>
          <w:shd w:val="clear" w:color="auto" w:fill="FFFFFF" w:themeFill="background1"/>
        </w:rPr>
        <w:t>de 2019</w:t>
      </w:r>
      <w:r w:rsidR="00E8674D" w:rsidRPr="00E8674D">
        <w:t>, o candidato poderá inscrever-se, pessoalmente, no local, Campus Sede da Fundação Técnic</w:t>
      </w:r>
      <w:r w:rsidR="003A483A">
        <w:t>o-Educacional Souza Marques, no Protocolo Geral da</w:t>
      </w:r>
      <w:r w:rsidR="00282157">
        <w:t xml:space="preserve"> FTESM, de </w:t>
      </w:r>
      <w:r w:rsidR="00282157" w:rsidRPr="00282157">
        <w:rPr>
          <w:b/>
        </w:rPr>
        <w:t>2ª a 6ª feira, das 13</w:t>
      </w:r>
      <w:r w:rsidR="003A483A" w:rsidRPr="00282157">
        <w:rPr>
          <w:b/>
        </w:rPr>
        <w:t>h às 20h</w:t>
      </w:r>
      <w:r w:rsidR="007F132C" w:rsidRPr="00282157">
        <w:rPr>
          <w:b/>
        </w:rPr>
        <w:t xml:space="preserve"> e aos sábados das </w:t>
      </w:r>
      <w:r w:rsidR="00F50E7A" w:rsidRPr="00282157">
        <w:rPr>
          <w:b/>
        </w:rPr>
        <w:t>9</w:t>
      </w:r>
      <w:r w:rsidR="007F132C" w:rsidRPr="00282157">
        <w:rPr>
          <w:b/>
        </w:rPr>
        <w:t>h às 12h</w:t>
      </w:r>
      <w:r w:rsidR="00E8674D" w:rsidRPr="00E8674D">
        <w:t xml:space="preserve">. </w:t>
      </w:r>
      <w:r w:rsidR="00712AC3">
        <w:rPr>
          <w:b/>
          <w:shd w:val="clear" w:color="auto" w:fill="FFFFFF" w:themeFill="background1"/>
        </w:rPr>
        <w:t xml:space="preserve"> </w:t>
      </w:r>
      <w:r w:rsidR="00E8674D" w:rsidRPr="00E8674D">
        <w:t xml:space="preserve">No ato da inscrição o candidato deverá preencher corretamente o formulário de inscrição; e </w:t>
      </w:r>
      <w:r>
        <w:t>efetuar o pagamento</w:t>
      </w:r>
      <w:r w:rsidR="00E8674D" w:rsidRPr="00E8674D">
        <w:t xml:space="preserve"> referente a taxa de inscrição, no valor de </w:t>
      </w:r>
      <w:r w:rsidR="00E8674D" w:rsidRPr="0022011B">
        <w:rPr>
          <w:b/>
          <w:color w:val="000000" w:themeColor="text1"/>
        </w:rPr>
        <w:t>R$ 40,00 (quarenta reais)</w:t>
      </w:r>
      <w:r w:rsidR="00E8674D" w:rsidRPr="0022011B">
        <w:rPr>
          <w:color w:val="000000" w:themeColor="text1"/>
        </w:rPr>
        <w:t xml:space="preserve">, </w:t>
      </w:r>
      <w:r w:rsidR="00E8674D" w:rsidRPr="00E8674D">
        <w:t>em qualquer banco.</w:t>
      </w:r>
    </w:p>
    <w:p w:rsidR="00D01F9B" w:rsidRDefault="00E8674D" w:rsidP="00272DE0">
      <w:pPr>
        <w:spacing w:after="0" w:line="360" w:lineRule="auto"/>
        <w:jc w:val="both"/>
      </w:pPr>
      <w:r w:rsidRPr="00E8674D">
        <w:t>2.2</w:t>
      </w:r>
      <w:r w:rsidR="00DA2FF4">
        <w:t>.</w:t>
      </w:r>
      <w:r w:rsidR="00DA2FF4">
        <w:tab/>
      </w:r>
      <w:r w:rsidRPr="00E8674D">
        <w:t>Em hipótese alguma será devolvida a importância depositada pelo c</w:t>
      </w:r>
      <w:bookmarkStart w:id="0" w:name="_GoBack"/>
      <w:bookmarkEnd w:id="0"/>
      <w:r w:rsidRPr="00E8674D">
        <w:t xml:space="preserve">andidato </w:t>
      </w:r>
      <w:r w:rsidR="007971AF">
        <w:t xml:space="preserve">a título de taxa de inscrição. Somente após o recolhimento da taxa, </w:t>
      </w:r>
      <w:r w:rsidRPr="00E8674D">
        <w:t xml:space="preserve">será considerado </w:t>
      </w:r>
      <w:r w:rsidR="007971AF">
        <w:t>efetivada a</w:t>
      </w:r>
      <w:r w:rsidRPr="00E8674D">
        <w:t xml:space="preserve"> inscrição</w:t>
      </w:r>
      <w:r w:rsidR="007971AF">
        <w:t xml:space="preserve"> do candidato</w:t>
      </w:r>
      <w:r w:rsidRPr="00E8674D">
        <w:t>.</w:t>
      </w:r>
    </w:p>
    <w:p w:rsidR="00037FC8" w:rsidRDefault="00037FC8" w:rsidP="00272DE0">
      <w:pPr>
        <w:spacing w:after="0" w:line="360" w:lineRule="auto"/>
        <w:jc w:val="both"/>
      </w:pPr>
      <w:r>
        <w:t>2.3</w:t>
      </w:r>
      <w:r w:rsidR="00DA2FF4">
        <w:t>.</w:t>
      </w:r>
      <w:r w:rsidR="00DA2FF4">
        <w:tab/>
      </w:r>
      <w:r>
        <w:t>Para análise do requerimento serão necessários os seguintes documentos:</w:t>
      </w:r>
    </w:p>
    <w:p w:rsidR="00053B38" w:rsidRPr="00053B38" w:rsidRDefault="00053B38" w:rsidP="003A483A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053B38">
        <w:t>Diploma de Conclusão da Gradua</w:t>
      </w:r>
      <w:r w:rsidR="005F129C">
        <w:t>ção ou equivalente (original e 1 cópia autenticada</w:t>
      </w:r>
      <w:r w:rsidRPr="00053B38">
        <w:t xml:space="preserve">); </w:t>
      </w:r>
    </w:p>
    <w:p w:rsidR="00053B38" w:rsidRPr="00053B38" w:rsidRDefault="00053B38" w:rsidP="003A483A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053B38">
        <w:t>Histórico Es</w:t>
      </w:r>
      <w:r w:rsidR="005F129C">
        <w:t>colar da Graduação (original e 1 cópia autenticada</w:t>
      </w:r>
      <w:r w:rsidRPr="00053B38">
        <w:t xml:space="preserve">); </w:t>
      </w:r>
    </w:p>
    <w:p w:rsidR="00053B38" w:rsidRDefault="00053B38" w:rsidP="003A483A">
      <w:pPr>
        <w:pStyle w:val="PargrafodaLista"/>
        <w:numPr>
          <w:ilvl w:val="0"/>
          <w:numId w:val="5"/>
        </w:numPr>
        <w:spacing w:after="0" w:line="360" w:lineRule="auto"/>
        <w:jc w:val="both"/>
      </w:pPr>
      <w:r w:rsidRPr="00053B38">
        <w:t>Identidade</w:t>
      </w:r>
      <w:r>
        <w:t xml:space="preserve"> com validade e CPF (original e 2 cópias);</w:t>
      </w:r>
    </w:p>
    <w:p w:rsidR="0079156D" w:rsidRDefault="0079156D" w:rsidP="00272DE0">
      <w:pPr>
        <w:spacing w:after="0" w:line="360" w:lineRule="auto"/>
        <w:jc w:val="both"/>
      </w:pPr>
    </w:p>
    <w:p w:rsidR="00E8674D" w:rsidRPr="00D65FE3" w:rsidRDefault="00E8674D" w:rsidP="007B5DBE">
      <w:pPr>
        <w:shd w:val="clear" w:color="auto" w:fill="990033"/>
        <w:spacing w:after="0" w:line="360" w:lineRule="auto"/>
        <w:jc w:val="both"/>
        <w:rPr>
          <w:b/>
        </w:rPr>
      </w:pPr>
      <w:r w:rsidRPr="00D65FE3">
        <w:rPr>
          <w:b/>
        </w:rPr>
        <w:t>3</w:t>
      </w:r>
      <w:r w:rsidR="00D65FE3" w:rsidRPr="00D65FE3">
        <w:rPr>
          <w:b/>
        </w:rPr>
        <w:t>.</w:t>
      </w:r>
      <w:r w:rsidR="00F549AB">
        <w:rPr>
          <w:b/>
        </w:rPr>
        <w:t xml:space="preserve"> PROCESSO SELETIVO</w:t>
      </w:r>
      <w:r w:rsidRPr="00D65FE3">
        <w:rPr>
          <w:b/>
        </w:rPr>
        <w:t xml:space="preserve">: PROCEDIMENTOS E CRITÉRIOS  </w:t>
      </w:r>
    </w:p>
    <w:p w:rsidR="00D01F9B" w:rsidRDefault="00D01F9B" w:rsidP="00272DE0">
      <w:pPr>
        <w:spacing w:after="0" w:line="360" w:lineRule="auto"/>
        <w:jc w:val="both"/>
      </w:pPr>
    </w:p>
    <w:p w:rsidR="00037FC8" w:rsidRDefault="00DA2FF4" w:rsidP="00272DE0">
      <w:pPr>
        <w:spacing w:after="0" w:line="360" w:lineRule="auto"/>
        <w:jc w:val="both"/>
      </w:pPr>
      <w:r>
        <w:t>3.1</w:t>
      </w:r>
      <w:r>
        <w:tab/>
      </w:r>
      <w:r w:rsidR="00E8674D" w:rsidRPr="00E8674D">
        <w:t>O Processo Seletivo se realizará no Campus Sede, localizado na Av. Ernani</w:t>
      </w:r>
      <w:r w:rsidR="00037FC8">
        <w:t xml:space="preserve"> Cardoso, 335 – Cascadura – RJ.</w:t>
      </w:r>
    </w:p>
    <w:p w:rsidR="00037FC8" w:rsidRDefault="00DA2FF4" w:rsidP="00272DE0">
      <w:pPr>
        <w:spacing w:after="0" w:line="360" w:lineRule="auto"/>
        <w:jc w:val="both"/>
      </w:pPr>
      <w:r>
        <w:t>3.2</w:t>
      </w:r>
      <w:r>
        <w:tab/>
      </w:r>
      <w:r w:rsidR="00E260C9">
        <w:t xml:space="preserve">Após a </w:t>
      </w:r>
      <w:r w:rsidR="00E260C9" w:rsidRPr="00E260C9">
        <w:rPr>
          <w:b/>
        </w:rPr>
        <w:t>Análise Documental</w:t>
      </w:r>
      <w:r w:rsidR="0079156D">
        <w:rPr>
          <w:b/>
        </w:rPr>
        <w:t>,</w:t>
      </w:r>
      <w:r w:rsidR="00E260C9">
        <w:t xml:space="preserve"> </w:t>
      </w:r>
      <w:r w:rsidR="003A483A">
        <w:t>re</w:t>
      </w:r>
      <w:r w:rsidR="0079156D">
        <w:t>alizada</w:t>
      </w:r>
      <w:r w:rsidR="003A483A">
        <w:t xml:space="preserve"> pela Equipe Gestora</w:t>
      </w:r>
      <w:r w:rsidR="00282157">
        <w:t xml:space="preserve">, o candidato será contatado </w:t>
      </w:r>
      <w:r w:rsidR="003A483A">
        <w:t>para o agendamento da sua matrícula</w:t>
      </w:r>
      <w:r w:rsidR="00E8674D" w:rsidRPr="00D65FE3">
        <w:t xml:space="preserve">. </w:t>
      </w:r>
      <w:r w:rsidR="003A483A">
        <w:t>Em caso de dúvidas, o</w:t>
      </w:r>
      <w:r w:rsidR="00E8674D" w:rsidRPr="00D65FE3">
        <w:t xml:space="preserve"> candidato </w:t>
      </w:r>
      <w:r w:rsidR="003A483A">
        <w:t xml:space="preserve">poderá entrar em </w:t>
      </w:r>
      <w:r w:rsidR="00E8674D" w:rsidRPr="00D65FE3">
        <w:t xml:space="preserve">contato com a </w:t>
      </w:r>
      <w:r w:rsidR="00F1692B">
        <w:t>Secretaria Geral da FTESM</w:t>
      </w:r>
      <w:r w:rsidR="00E8674D" w:rsidRPr="00D65FE3">
        <w:t>, pelo</w:t>
      </w:r>
      <w:r w:rsidR="00282157">
        <w:t>s</w:t>
      </w:r>
      <w:r w:rsidR="00E8674D" w:rsidRPr="00D65FE3">
        <w:t xml:space="preserve"> telefone</w:t>
      </w:r>
      <w:r w:rsidR="00282157">
        <w:t xml:space="preserve">s </w:t>
      </w:r>
      <w:r w:rsidR="00282157" w:rsidRPr="00282157">
        <w:rPr>
          <w:b/>
        </w:rPr>
        <w:t>(21) 2128-4972 /</w:t>
      </w:r>
      <w:r w:rsidR="00E260C9" w:rsidRPr="00282157">
        <w:rPr>
          <w:b/>
        </w:rPr>
        <w:t xml:space="preserve"> </w:t>
      </w:r>
      <w:r w:rsidR="00282157" w:rsidRPr="00282157">
        <w:rPr>
          <w:b/>
        </w:rPr>
        <w:t>2128-4915</w:t>
      </w:r>
      <w:r w:rsidR="00786CD5">
        <w:t xml:space="preserve">, </w:t>
      </w:r>
      <w:r w:rsidR="00282157" w:rsidRPr="006C3D04">
        <w:t>de 2ª a 6ª feira, das 13</w:t>
      </w:r>
      <w:r w:rsidR="006C3D04">
        <w:t>h às 20</w:t>
      </w:r>
      <w:r w:rsidR="00282157" w:rsidRPr="006C3D04">
        <w:t>h e aos sábados das 9h às 12h,</w:t>
      </w:r>
      <w:r w:rsidR="003A483A" w:rsidRPr="006C3D04">
        <w:t xml:space="preserve"> ou com a Coordenação do Curso de Formação Pedagógica de Docentes</w:t>
      </w:r>
      <w:r w:rsidR="00101A51">
        <w:t xml:space="preserve"> (Licenciatura Especial)</w:t>
      </w:r>
      <w:r w:rsidR="006C3D04" w:rsidRPr="006C3D04">
        <w:t>.</w:t>
      </w:r>
    </w:p>
    <w:p w:rsidR="00811ED5" w:rsidRDefault="00811ED5" w:rsidP="00272DE0">
      <w:pPr>
        <w:spacing w:after="0" w:line="360" w:lineRule="auto"/>
        <w:jc w:val="both"/>
      </w:pPr>
    </w:p>
    <w:p w:rsidR="006F2DAA" w:rsidRPr="006F2DAA" w:rsidRDefault="00CB5EBD" w:rsidP="007B5DBE">
      <w:pPr>
        <w:shd w:val="clear" w:color="auto" w:fill="990033"/>
        <w:spacing w:after="0" w:line="360" w:lineRule="auto"/>
        <w:jc w:val="both"/>
        <w:rPr>
          <w:b/>
        </w:rPr>
      </w:pPr>
      <w:r>
        <w:rPr>
          <w:b/>
        </w:rPr>
        <w:t>4.</w:t>
      </w:r>
      <w:r w:rsidR="006F2DAA" w:rsidRPr="006F2DAA">
        <w:rPr>
          <w:b/>
        </w:rPr>
        <w:t xml:space="preserve"> DA MATRÍCULA  </w:t>
      </w:r>
    </w:p>
    <w:p w:rsidR="003C7109" w:rsidRDefault="003C7109" w:rsidP="00272DE0">
      <w:pPr>
        <w:spacing w:after="0" w:line="360" w:lineRule="auto"/>
        <w:jc w:val="both"/>
        <w:rPr>
          <w:b/>
        </w:rPr>
      </w:pPr>
    </w:p>
    <w:p w:rsidR="0032515E" w:rsidRDefault="0032515E" w:rsidP="0032515E">
      <w:pPr>
        <w:spacing w:after="0" w:line="360" w:lineRule="auto"/>
        <w:ind w:firstLine="708"/>
        <w:jc w:val="both"/>
      </w:pPr>
      <w:r>
        <w:t>De acordo com o Parecer CNE/CES n° 365/2003, a matrícula é ato que legitima o vínculo de um aluno com uma instituição de ensino e a sua inclusão no quadro discente dessa instituição, mediante ingresso por processo seletivo e concordância das partes envolvidas por meio de assinatura de um contrato de prestações de serviços (ou equivalente), onde estejam explicitados os direitos e deveres dessas partes, regidas pelas normas internas de uma instituição (definidas por meio de estatutos, regimentos, regulamentos, editais, etc.) e legislação externa (definidas na Constituição Federal, Leis, Decretos, etc.).</w:t>
      </w:r>
    </w:p>
    <w:p w:rsidR="0032515E" w:rsidRDefault="0032515E" w:rsidP="0020635A">
      <w:pPr>
        <w:spacing w:after="0" w:line="360" w:lineRule="auto"/>
        <w:ind w:firstLine="708"/>
        <w:jc w:val="both"/>
      </w:pPr>
      <w:r>
        <w:t xml:space="preserve">Deste modo, o ato da matrícula é aquele segundo o qual o candidato regularmente classificado em um processo seletivo se vincula a uma instituição de ensino, provendo uma vaga em determinado curso. </w:t>
      </w:r>
    </w:p>
    <w:p w:rsidR="00D01F9B" w:rsidRPr="00BE561C" w:rsidRDefault="002D2BEC" w:rsidP="00272DE0">
      <w:pPr>
        <w:spacing w:after="0" w:line="360" w:lineRule="auto"/>
        <w:jc w:val="both"/>
      </w:pPr>
      <w:r w:rsidRPr="00BE561C">
        <w:lastRenderedPageBreak/>
        <w:t>4</w:t>
      </w:r>
      <w:r w:rsidR="00DA2FF4">
        <w:t>.1</w:t>
      </w:r>
      <w:r w:rsidR="007412EA">
        <w:t>.</w:t>
      </w:r>
      <w:r w:rsidR="00DA2FF4">
        <w:tab/>
      </w:r>
      <w:r>
        <w:t>Para</w:t>
      </w:r>
      <w:r w:rsidR="006F2DAA" w:rsidRPr="00BE561C">
        <w:t xml:space="preserve"> efetivar a MATRICULA</w:t>
      </w:r>
      <w:r w:rsidR="006A218C">
        <w:t xml:space="preserve">, no </w:t>
      </w:r>
      <w:r w:rsidR="0036648B" w:rsidRPr="0022011B">
        <w:rPr>
          <w:b/>
          <w:color w:val="000000" w:themeColor="text1"/>
        </w:rPr>
        <w:t>período de 18 de dezembro de 201</w:t>
      </w:r>
      <w:r w:rsidR="00633664" w:rsidRPr="0022011B">
        <w:rPr>
          <w:b/>
          <w:color w:val="000000" w:themeColor="text1"/>
        </w:rPr>
        <w:t>8</w:t>
      </w:r>
      <w:r w:rsidR="0022011B" w:rsidRPr="0022011B">
        <w:rPr>
          <w:b/>
          <w:color w:val="000000" w:themeColor="text1"/>
        </w:rPr>
        <w:t xml:space="preserve"> até 13</w:t>
      </w:r>
      <w:r w:rsidR="006A218C" w:rsidRPr="0022011B">
        <w:rPr>
          <w:b/>
          <w:color w:val="000000" w:themeColor="text1"/>
        </w:rPr>
        <w:t xml:space="preserve"> de </w:t>
      </w:r>
      <w:r w:rsidR="005B3045" w:rsidRPr="0022011B">
        <w:rPr>
          <w:b/>
          <w:color w:val="000000" w:themeColor="text1"/>
        </w:rPr>
        <w:t>março</w:t>
      </w:r>
      <w:r w:rsidR="00020040" w:rsidRPr="0022011B">
        <w:rPr>
          <w:b/>
          <w:color w:val="000000" w:themeColor="text1"/>
        </w:rPr>
        <w:t xml:space="preserve"> de 201</w:t>
      </w:r>
      <w:r w:rsidR="00633664" w:rsidRPr="0022011B">
        <w:rPr>
          <w:b/>
          <w:color w:val="000000" w:themeColor="text1"/>
        </w:rPr>
        <w:t>9</w:t>
      </w:r>
      <w:r w:rsidR="006A218C">
        <w:t xml:space="preserve">, os candidatos selecionados </w:t>
      </w:r>
      <w:r w:rsidR="006F2DAA" w:rsidRPr="00BE561C">
        <w:t xml:space="preserve">deverão apresentar os documentos, em cópia e original, </w:t>
      </w:r>
      <w:r w:rsidR="003A483A">
        <w:t>conforme discriminados a seguir:</w:t>
      </w:r>
    </w:p>
    <w:p w:rsidR="006F2DAA" w:rsidRPr="00BE561C" w:rsidRDefault="006F2DAA" w:rsidP="003A483A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>02 retratos 3x4 iguais</w:t>
      </w:r>
      <w:r w:rsidR="00053B38" w:rsidRPr="00BE561C">
        <w:t>;</w:t>
      </w:r>
      <w:r w:rsidRPr="00BE561C">
        <w:t xml:space="preserve"> </w:t>
      </w:r>
    </w:p>
    <w:p w:rsidR="006F2DAA" w:rsidRPr="00BE561C" w:rsidRDefault="006F2DAA" w:rsidP="003A483A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 xml:space="preserve">Título de Eleitor (original e 2 cópias); </w:t>
      </w:r>
    </w:p>
    <w:p w:rsidR="006F2DAA" w:rsidRPr="00BE561C" w:rsidRDefault="006F2DAA" w:rsidP="003A483A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 xml:space="preserve">Certificado de Alistamento </w:t>
      </w:r>
      <w:r w:rsidR="00777418">
        <w:t>Militar (original e 2 cópias);</w:t>
      </w:r>
    </w:p>
    <w:p w:rsidR="00DA2FF4" w:rsidRDefault="006F2DAA" w:rsidP="003A483A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>Certidão de Nascimento ou Casamento (original e 2 cópias);</w:t>
      </w:r>
    </w:p>
    <w:p w:rsidR="006F2DAA" w:rsidRPr="00BE561C" w:rsidRDefault="00DA2FF4" w:rsidP="00DA2FF4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 xml:space="preserve">Comprovante de residência (original e 1 cópia); </w:t>
      </w:r>
    </w:p>
    <w:p w:rsidR="006F2DAA" w:rsidRDefault="006F2DAA" w:rsidP="003A483A">
      <w:pPr>
        <w:pStyle w:val="PargrafodaLista"/>
        <w:numPr>
          <w:ilvl w:val="0"/>
          <w:numId w:val="7"/>
        </w:numPr>
        <w:spacing w:after="0" w:line="360" w:lineRule="auto"/>
        <w:jc w:val="both"/>
      </w:pPr>
      <w:r w:rsidRPr="00BE561C">
        <w:t xml:space="preserve">Comprovante de pagamento da 1ª parcela da mensalidade; </w:t>
      </w:r>
    </w:p>
    <w:p w:rsidR="0079156D" w:rsidRPr="00BE561C" w:rsidRDefault="0079156D" w:rsidP="002005EF">
      <w:pPr>
        <w:spacing w:after="0" w:line="360" w:lineRule="auto"/>
        <w:jc w:val="both"/>
      </w:pPr>
    </w:p>
    <w:p w:rsidR="003C7109" w:rsidRPr="00BE561C" w:rsidRDefault="00640954" w:rsidP="007B5DBE">
      <w:pPr>
        <w:shd w:val="clear" w:color="auto" w:fill="990033"/>
        <w:spacing w:after="0" w:line="360" w:lineRule="auto"/>
        <w:jc w:val="both"/>
        <w:rPr>
          <w:b/>
        </w:rPr>
      </w:pPr>
      <w:r w:rsidRPr="00BE561C">
        <w:rPr>
          <w:b/>
        </w:rPr>
        <w:t xml:space="preserve"> </w:t>
      </w:r>
      <w:r w:rsidR="00CB5EBD" w:rsidRPr="00BE561C">
        <w:rPr>
          <w:b/>
        </w:rPr>
        <w:t>5.</w:t>
      </w:r>
      <w:r w:rsidR="003C7109" w:rsidRPr="00BE561C">
        <w:rPr>
          <w:b/>
        </w:rPr>
        <w:t xml:space="preserve"> DAS DISPOSIÇÕES GERAIS   </w:t>
      </w:r>
    </w:p>
    <w:p w:rsidR="007E2F6F" w:rsidRDefault="007E2F6F" w:rsidP="00272DE0">
      <w:pPr>
        <w:spacing w:after="0" w:line="360" w:lineRule="auto"/>
        <w:jc w:val="both"/>
      </w:pPr>
    </w:p>
    <w:p w:rsidR="00DC0D48" w:rsidRPr="00BE561C" w:rsidRDefault="002D2BEC" w:rsidP="00272DE0">
      <w:pPr>
        <w:spacing w:after="0" w:line="360" w:lineRule="auto"/>
        <w:jc w:val="both"/>
      </w:pPr>
      <w:r w:rsidRPr="00BE561C">
        <w:t>5</w:t>
      </w:r>
      <w:r w:rsidR="00DA2FF4">
        <w:t>.1.</w:t>
      </w:r>
      <w:r w:rsidR="00DA2FF4">
        <w:tab/>
      </w:r>
      <w:r>
        <w:t>No</w:t>
      </w:r>
      <w:r w:rsidR="003C7109" w:rsidRPr="00BE561C">
        <w:t xml:space="preserve"> ato da inscrição o candidato toma ciência </w:t>
      </w:r>
      <w:r w:rsidR="00116989">
        <w:t xml:space="preserve">das regras gerais </w:t>
      </w:r>
      <w:r w:rsidR="003C7109" w:rsidRPr="00BE561C">
        <w:t xml:space="preserve">deste Edital, transcrito no site http://www.souzamarques.br e recebe o seu comprovante </w:t>
      </w:r>
      <w:r w:rsidR="00DC0D48" w:rsidRPr="00BE561C">
        <w:t xml:space="preserve">para as providências cabíveis. </w:t>
      </w:r>
    </w:p>
    <w:p w:rsidR="0079156D" w:rsidRDefault="009D2399" w:rsidP="0079156D">
      <w:pPr>
        <w:pStyle w:val="PargrafodaLista"/>
        <w:numPr>
          <w:ilvl w:val="1"/>
          <w:numId w:val="14"/>
        </w:numPr>
        <w:spacing w:after="0" w:line="360" w:lineRule="auto"/>
        <w:jc w:val="both"/>
      </w:pPr>
      <w:r>
        <w:t>A inscrição no presente Processo Seletivo</w:t>
      </w:r>
      <w:r w:rsidR="003C7109" w:rsidRPr="003C7109">
        <w:t xml:space="preserve"> implica em conh</w:t>
      </w:r>
      <w:r w:rsidR="00777418">
        <w:t xml:space="preserve">ecimento e aceitação irrestrita, </w:t>
      </w:r>
      <w:r w:rsidR="00777418" w:rsidRPr="003C7109">
        <w:t>pelo candidato</w:t>
      </w:r>
      <w:r w:rsidR="00777418">
        <w:t>, das</w:t>
      </w:r>
      <w:r w:rsidR="003C7109" w:rsidRPr="003C7109">
        <w:t xml:space="preserve"> normas </w:t>
      </w:r>
      <w:r w:rsidR="00777418">
        <w:t xml:space="preserve">Regimentais </w:t>
      </w:r>
      <w:r w:rsidR="003C7109" w:rsidRPr="003C7109">
        <w:t>e exigências, sem direito algum à compensação decorrente de anulação ou cancelamento de sua inscrição, seu não aproveitamento por falta de vaga ou inobservância dos ditames e prazos fixados.</w:t>
      </w:r>
    </w:p>
    <w:p w:rsidR="0079156D" w:rsidRPr="0079156D" w:rsidRDefault="0079156D" w:rsidP="00272DE0">
      <w:pPr>
        <w:pStyle w:val="PargrafodaLista"/>
        <w:numPr>
          <w:ilvl w:val="1"/>
          <w:numId w:val="14"/>
        </w:numPr>
        <w:spacing w:after="0" w:line="360" w:lineRule="auto"/>
        <w:jc w:val="both"/>
      </w:pPr>
      <w:r w:rsidRPr="0079156D">
        <w:rPr>
          <w:rFonts w:ascii="Calibri" w:hAnsi="Calibri" w:cs="Arial"/>
        </w:rPr>
        <w:t>A instituição pode oferecer disciplinas na modalidade a distância, considerando os projetos pedagógicos dos cursos, podendo atingir o percentual máximo de 20% da carga horária total do curso, de acordo com a legislação vigente.</w:t>
      </w:r>
    </w:p>
    <w:p w:rsidR="00DC0D48" w:rsidRDefault="003C7109" w:rsidP="00272DE0">
      <w:pPr>
        <w:pStyle w:val="PargrafodaLista"/>
        <w:numPr>
          <w:ilvl w:val="1"/>
          <w:numId w:val="14"/>
        </w:numPr>
        <w:spacing w:after="0" w:line="360" w:lineRule="auto"/>
        <w:jc w:val="both"/>
      </w:pPr>
      <w:r w:rsidRPr="003C7109">
        <w:t>O presente Processo Seletivo é válido somente para matrí</w:t>
      </w:r>
      <w:r w:rsidR="00DC0D48">
        <w:t xml:space="preserve">cula no </w:t>
      </w:r>
      <w:r w:rsidR="00020040">
        <w:t>ano letivo de 2018</w:t>
      </w:r>
      <w:r w:rsidR="00DC0D48">
        <w:t>.</w:t>
      </w:r>
    </w:p>
    <w:p w:rsidR="00D01F9B" w:rsidRDefault="00BE561C" w:rsidP="00272DE0">
      <w:pPr>
        <w:pStyle w:val="PargrafodaLista"/>
        <w:numPr>
          <w:ilvl w:val="1"/>
          <w:numId w:val="14"/>
        </w:numPr>
        <w:spacing w:after="0" w:line="360" w:lineRule="auto"/>
        <w:jc w:val="both"/>
      </w:pPr>
      <w:r w:rsidRPr="003C7109">
        <w:t>Não</w:t>
      </w:r>
      <w:r w:rsidR="003C7109" w:rsidRPr="003C7109">
        <w:t xml:space="preserve"> serão</w:t>
      </w:r>
      <w:r w:rsidR="00777418">
        <w:t xml:space="preserve"> formadas turmas com menos de 15</w:t>
      </w:r>
      <w:r w:rsidR="003C7109" w:rsidRPr="003C7109">
        <w:t xml:space="preserve"> alu</w:t>
      </w:r>
      <w:r w:rsidR="00D01F9B">
        <w:t>nos efetivamente matriculados.</w:t>
      </w:r>
    </w:p>
    <w:p w:rsidR="00D01F9B" w:rsidRDefault="003C7109" w:rsidP="00272DE0">
      <w:pPr>
        <w:pStyle w:val="PargrafodaLista"/>
        <w:numPr>
          <w:ilvl w:val="1"/>
          <w:numId w:val="14"/>
        </w:numPr>
        <w:spacing w:after="0" w:line="360" w:lineRule="auto"/>
        <w:jc w:val="both"/>
      </w:pPr>
      <w:r w:rsidRPr="003C7109">
        <w:t>A não formação de turma garante ao candidato já mat</w:t>
      </w:r>
      <w:r w:rsidR="00D01F9B">
        <w:t xml:space="preserve">riculado, </w:t>
      </w:r>
      <w:r w:rsidR="00777418">
        <w:t>a s</w:t>
      </w:r>
      <w:r w:rsidR="00CB5EBD" w:rsidRPr="00CB5EBD">
        <w:t>olicitação da devolução da 1ª mensalidade paga, depois do pedido formalizado junto ao Protocolo Geral da Fundação Técnico-Educacional Souza Marques (FTESM) e de acordo com o que prevê o Contrato de Prestação de Serviços Educacionais.</w:t>
      </w:r>
    </w:p>
    <w:p w:rsidR="00786CD5" w:rsidRDefault="00BE561C" w:rsidP="00272DE0">
      <w:pPr>
        <w:pStyle w:val="PargrafodaLista"/>
        <w:numPr>
          <w:ilvl w:val="1"/>
          <w:numId w:val="14"/>
        </w:numPr>
        <w:spacing w:after="0" w:line="360" w:lineRule="auto"/>
        <w:jc w:val="both"/>
      </w:pPr>
      <w:r>
        <w:t>Os</w:t>
      </w:r>
      <w:r w:rsidR="00CB5EBD">
        <w:t xml:space="preserve"> casos omissos e situações não previstas no presente Edital serão avaliados pela Coordenação do Processo Seletivo, com o aval da Administração Superior da Fundação Técnico-Educacional Souza Marques (FTESM).</w:t>
      </w:r>
    </w:p>
    <w:p w:rsidR="007B5DBE" w:rsidRDefault="007B5DBE" w:rsidP="007B5DBE">
      <w:pPr>
        <w:pStyle w:val="PargrafodaLista"/>
        <w:spacing w:after="0" w:line="360" w:lineRule="auto"/>
        <w:ind w:left="360"/>
        <w:jc w:val="both"/>
      </w:pPr>
    </w:p>
    <w:p w:rsidR="00786CD5" w:rsidRPr="0022011B" w:rsidRDefault="00D30A2C" w:rsidP="00712AC3">
      <w:pPr>
        <w:spacing w:after="0" w:line="360" w:lineRule="auto"/>
        <w:jc w:val="center"/>
        <w:rPr>
          <w:b/>
          <w:color w:val="000000" w:themeColor="text1"/>
        </w:rPr>
      </w:pPr>
      <w:r w:rsidRPr="0022011B">
        <w:rPr>
          <w:b/>
          <w:color w:val="000000" w:themeColor="text1"/>
        </w:rPr>
        <w:t xml:space="preserve">Rio de Janeiro, </w:t>
      </w:r>
      <w:r w:rsidR="0022011B" w:rsidRPr="0022011B">
        <w:rPr>
          <w:b/>
          <w:color w:val="000000" w:themeColor="text1"/>
        </w:rPr>
        <w:t>12</w:t>
      </w:r>
      <w:r w:rsidR="00B17E19" w:rsidRPr="0022011B">
        <w:rPr>
          <w:b/>
          <w:color w:val="000000" w:themeColor="text1"/>
        </w:rPr>
        <w:t xml:space="preserve"> de </w:t>
      </w:r>
      <w:r w:rsidR="0036648B" w:rsidRPr="0022011B">
        <w:rPr>
          <w:b/>
          <w:color w:val="000000" w:themeColor="text1"/>
        </w:rPr>
        <w:t>dezembro</w:t>
      </w:r>
      <w:r w:rsidR="00B17E19" w:rsidRPr="0022011B">
        <w:rPr>
          <w:b/>
          <w:color w:val="000000" w:themeColor="text1"/>
        </w:rPr>
        <w:t xml:space="preserve"> de </w:t>
      </w:r>
      <w:r w:rsidR="005B3045" w:rsidRPr="0022011B">
        <w:rPr>
          <w:b/>
          <w:color w:val="000000" w:themeColor="text1"/>
        </w:rPr>
        <w:t>201</w:t>
      </w:r>
      <w:r w:rsidR="00633664" w:rsidRPr="0022011B">
        <w:rPr>
          <w:b/>
          <w:color w:val="000000" w:themeColor="text1"/>
        </w:rPr>
        <w:t>8</w:t>
      </w:r>
      <w:r w:rsidR="00CB5EBD" w:rsidRPr="0022011B">
        <w:rPr>
          <w:b/>
          <w:color w:val="000000" w:themeColor="text1"/>
        </w:rPr>
        <w:t>.</w:t>
      </w:r>
    </w:p>
    <w:p w:rsidR="00712AC3" w:rsidRPr="0020635A" w:rsidRDefault="00712AC3" w:rsidP="00712AC3">
      <w:pPr>
        <w:spacing w:after="0" w:line="360" w:lineRule="auto"/>
        <w:jc w:val="center"/>
      </w:pPr>
    </w:p>
    <w:p w:rsidR="003167DE" w:rsidRPr="007B5DBE" w:rsidRDefault="00B17E19" w:rsidP="007B5DBE">
      <w:pPr>
        <w:spacing w:after="0" w:line="240" w:lineRule="auto"/>
        <w:jc w:val="center"/>
        <w:rPr>
          <w:b/>
        </w:rPr>
      </w:pPr>
      <w:r w:rsidRPr="007B5DBE">
        <w:rPr>
          <w:b/>
        </w:rPr>
        <w:t>Lenilza Gonçalves Netto Marins</w:t>
      </w:r>
    </w:p>
    <w:p w:rsidR="0020635A" w:rsidRPr="007B5DBE" w:rsidRDefault="009D2399" w:rsidP="007B5DBE">
      <w:pPr>
        <w:spacing w:after="0" w:line="240" w:lineRule="auto"/>
        <w:jc w:val="center"/>
        <w:rPr>
          <w:b/>
        </w:rPr>
      </w:pPr>
      <w:r w:rsidRPr="007B5DBE">
        <w:rPr>
          <w:b/>
        </w:rPr>
        <w:t>Diretora da FFCLSM</w:t>
      </w:r>
      <w:r w:rsidR="00712AC3" w:rsidRPr="007B5DBE">
        <w:rPr>
          <w:b/>
        </w:rPr>
        <w:t>/</w:t>
      </w:r>
      <w:r w:rsidR="0020635A" w:rsidRPr="007B5DBE">
        <w:rPr>
          <w:b/>
        </w:rPr>
        <w:t>FTESM</w:t>
      </w:r>
    </w:p>
    <w:sectPr w:rsidR="0020635A" w:rsidRPr="007B5DBE" w:rsidSect="007B5DBE">
      <w:headerReference w:type="default" r:id="rId7"/>
      <w:footerReference w:type="default" r:id="rId8"/>
      <w:pgSz w:w="11906" w:h="16838"/>
      <w:pgMar w:top="1418" w:right="1134" w:bottom="1134" w:left="1276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66" w:rsidRDefault="00663D66" w:rsidP="00AF1451">
      <w:pPr>
        <w:spacing w:after="0" w:line="240" w:lineRule="auto"/>
      </w:pPr>
      <w:r>
        <w:separator/>
      </w:r>
    </w:p>
  </w:endnote>
  <w:endnote w:type="continuationSeparator" w:id="0">
    <w:p w:rsidR="00663D66" w:rsidRDefault="00663D66" w:rsidP="00AF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25896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59436A" w:rsidRPr="00195885" w:rsidRDefault="0059436A" w:rsidP="00633664">
        <w:pPr>
          <w:pStyle w:val="Cabealho"/>
          <w:ind w:right="17"/>
          <w:jc w:val="right"/>
          <w:rPr>
            <w:rFonts w:ascii="Calibri" w:hAnsi="Calibri" w:cs="Arial"/>
            <w:b/>
            <w:sz w:val="16"/>
            <w:szCs w:val="16"/>
          </w:rPr>
        </w:pPr>
      </w:p>
      <w:p w:rsidR="0059436A" w:rsidRPr="008C781F" w:rsidRDefault="0059436A" w:rsidP="00633664">
        <w:pPr>
          <w:pBdr>
            <w:top w:val="single" w:sz="12" w:space="7" w:color="970035"/>
          </w:pBdr>
          <w:spacing w:after="0" w:line="240" w:lineRule="auto"/>
          <w:jc w:val="center"/>
          <w:rPr>
            <w:rFonts w:ascii="Calibri" w:hAnsi="Calibri" w:cs="Arial"/>
            <w:sz w:val="16"/>
            <w:szCs w:val="16"/>
          </w:rPr>
        </w:pPr>
        <w:r>
          <w:rPr>
            <w:rFonts w:ascii="Calibri" w:hAnsi="Calibri" w:cs="Arial"/>
            <w:sz w:val="16"/>
            <w:szCs w:val="16"/>
          </w:rPr>
          <w:t xml:space="preserve">Av. Ernani Cardoso, 335 </w:t>
        </w:r>
        <w:r w:rsidRPr="008C781F">
          <w:rPr>
            <w:rFonts w:ascii="Calibri" w:hAnsi="Calibri" w:cs="Arial"/>
            <w:sz w:val="16"/>
            <w:szCs w:val="16"/>
          </w:rPr>
          <w:t>– Cascadura –</w:t>
        </w:r>
        <w:r>
          <w:rPr>
            <w:rFonts w:ascii="Calibri" w:hAnsi="Calibri" w:cs="Arial"/>
            <w:sz w:val="16"/>
            <w:szCs w:val="16"/>
          </w:rPr>
          <w:t xml:space="preserve"> </w:t>
        </w:r>
        <w:r w:rsidRPr="008C781F">
          <w:rPr>
            <w:rFonts w:ascii="Calibri" w:hAnsi="Calibri" w:cs="Arial"/>
            <w:sz w:val="16"/>
            <w:szCs w:val="16"/>
          </w:rPr>
          <w:t>Rio de Janei</w:t>
        </w:r>
        <w:r>
          <w:rPr>
            <w:rFonts w:ascii="Calibri" w:hAnsi="Calibri" w:cs="Arial"/>
            <w:sz w:val="16"/>
            <w:szCs w:val="16"/>
          </w:rPr>
          <w:t xml:space="preserve">ro, </w:t>
        </w:r>
        <w:r w:rsidRPr="008C781F">
          <w:rPr>
            <w:rFonts w:ascii="Calibri" w:hAnsi="Calibri" w:cs="Arial"/>
            <w:sz w:val="16"/>
            <w:szCs w:val="16"/>
          </w:rPr>
          <w:t>RJ – CEP: 21310-310</w:t>
        </w:r>
        <w:r>
          <w:rPr>
            <w:rFonts w:ascii="Calibri" w:hAnsi="Calibri" w:cs="Arial"/>
            <w:sz w:val="16"/>
            <w:szCs w:val="16"/>
          </w:rPr>
          <w:t xml:space="preserve"> </w:t>
        </w:r>
        <w:r w:rsidRPr="008C781F">
          <w:rPr>
            <w:rFonts w:ascii="Calibri" w:hAnsi="Calibri" w:cs="Arial"/>
            <w:sz w:val="16"/>
            <w:szCs w:val="16"/>
          </w:rPr>
          <w:t>– Tel.:</w:t>
        </w:r>
        <w:r>
          <w:rPr>
            <w:rFonts w:ascii="Calibri" w:hAnsi="Calibri" w:cs="Arial"/>
            <w:sz w:val="16"/>
            <w:szCs w:val="16"/>
          </w:rPr>
          <w:t xml:space="preserve"> (21)</w:t>
        </w:r>
        <w:r w:rsidRPr="008C781F">
          <w:rPr>
            <w:rFonts w:ascii="Calibri" w:hAnsi="Calibri" w:cs="Arial"/>
            <w:sz w:val="16"/>
            <w:szCs w:val="16"/>
          </w:rPr>
          <w:t xml:space="preserve"> 2128-4900 </w:t>
        </w:r>
        <w:r>
          <w:rPr>
            <w:rFonts w:ascii="Calibri" w:hAnsi="Calibri" w:cs="Arial"/>
            <w:sz w:val="16"/>
            <w:szCs w:val="16"/>
          </w:rPr>
          <w:t xml:space="preserve">/ </w:t>
        </w:r>
        <w:r w:rsidRPr="008C781F">
          <w:rPr>
            <w:rFonts w:ascii="Calibri" w:hAnsi="Calibri" w:cs="Arial"/>
            <w:sz w:val="16"/>
            <w:szCs w:val="16"/>
          </w:rPr>
          <w:t>Fax</w:t>
        </w:r>
        <w:r>
          <w:rPr>
            <w:rFonts w:ascii="Calibri" w:hAnsi="Calibri" w:cs="Arial"/>
            <w:sz w:val="16"/>
            <w:szCs w:val="16"/>
          </w:rPr>
          <w:t xml:space="preserve"> (21)</w:t>
        </w:r>
        <w:r w:rsidRPr="008C781F">
          <w:rPr>
            <w:rFonts w:ascii="Calibri" w:hAnsi="Calibri" w:cs="Arial"/>
            <w:sz w:val="16"/>
            <w:szCs w:val="16"/>
          </w:rPr>
          <w:t xml:space="preserve"> 3350-5981</w:t>
        </w:r>
      </w:p>
      <w:p w:rsidR="0059436A" w:rsidRDefault="0059436A" w:rsidP="00633664">
        <w:pPr>
          <w:pStyle w:val="Rodap"/>
          <w:jc w:val="center"/>
        </w:pPr>
        <w:r w:rsidRPr="00894068">
          <w:rPr>
            <w:rFonts w:ascii="Calibri" w:hAnsi="Calibri" w:cs="Arial"/>
            <w:b/>
            <w:sz w:val="16"/>
            <w:szCs w:val="16"/>
          </w:rPr>
          <w:t>Site</w:t>
        </w:r>
        <w:r>
          <w:rPr>
            <w:rFonts w:ascii="Calibri" w:hAnsi="Calibri" w:cs="Arial"/>
            <w:sz w:val="16"/>
            <w:szCs w:val="16"/>
          </w:rPr>
          <w:t xml:space="preserve">: </w:t>
        </w:r>
        <w:r w:rsidRPr="00894068">
          <w:rPr>
            <w:rFonts w:ascii="Calibri" w:hAnsi="Calibri" w:cs="Arial"/>
            <w:sz w:val="16"/>
            <w:szCs w:val="16"/>
          </w:rPr>
          <w:t>www.souzamarques.br</w:t>
        </w:r>
        <w:r>
          <w:rPr>
            <w:rFonts w:ascii="Calibri" w:hAnsi="Calibri" w:cs="Arial"/>
            <w:sz w:val="16"/>
            <w:szCs w:val="16"/>
          </w:rPr>
          <w:t xml:space="preserve"> </w:t>
        </w:r>
        <w:r w:rsidRPr="00894068">
          <w:rPr>
            <w:rFonts w:ascii="Calibri" w:hAnsi="Calibri" w:cs="Arial"/>
            <w:b/>
            <w:sz w:val="16"/>
            <w:szCs w:val="16"/>
          </w:rPr>
          <w:t xml:space="preserve"> </w:t>
        </w:r>
        <w:r>
          <w:rPr>
            <w:rFonts w:ascii="Calibri" w:hAnsi="Calibri" w:cs="Arial"/>
            <w:b/>
            <w:sz w:val="16"/>
            <w:szCs w:val="16"/>
          </w:rPr>
          <w:t xml:space="preserve"> </w:t>
        </w:r>
        <w:r w:rsidRPr="00894068">
          <w:rPr>
            <w:rFonts w:ascii="Calibri" w:hAnsi="Calibri" w:cs="Arial"/>
            <w:b/>
            <w:sz w:val="16"/>
            <w:szCs w:val="16"/>
          </w:rPr>
          <w:t xml:space="preserve"> |</w:t>
        </w:r>
        <w:r>
          <w:rPr>
            <w:rFonts w:ascii="Calibri" w:hAnsi="Calibri" w:cs="Arial"/>
            <w:b/>
            <w:sz w:val="16"/>
            <w:szCs w:val="16"/>
          </w:rPr>
          <w:t xml:space="preserve">   </w:t>
        </w:r>
        <w:r w:rsidRPr="00894068">
          <w:rPr>
            <w:rFonts w:ascii="Calibri" w:hAnsi="Calibri" w:cs="Arial"/>
            <w:b/>
            <w:sz w:val="16"/>
            <w:szCs w:val="16"/>
          </w:rPr>
          <w:t>E-mail</w:t>
        </w:r>
        <w:r w:rsidRPr="008C781F">
          <w:rPr>
            <w:rFonts w:ascii="Calibri" w:hAnsi="Calibri" w:cs="Arial"/>
            <w:sz w:val="16"/>
            <w:szCs w:val="16"/>
          </w:rPr>
          <w:t xml:space="preserve">: </w:t>
        </w:r>
        <w:r w:rsidRPr="00CC60C1">
          <w:rPr>
            <w:rFonts w:ascii="Calibri" w:hAnsi="Calibri" w:cs="Arial"/>
            <w:sz w:val="16"/>
            <w:szCs w:val="16"/>
          </w:rPr>
          <w:t>coordenacaoacademica@</w:t>
        </w:r>
        <w:r w:rsidR="00C3266A">
          <w:rPr>
            <w:rFonts w:ascii="Calibri" w:hAnsi="Calibri" w:cs="Arial"/>
            <w:sz w:val="16"/>
            <w:szCs w:val="16"/>
          </w:rPr>
          <w:t>souzamarques.br</w:t>
        </w:r>
      </w:p>
      <w:p w:rsidR="00A43016" w:rsidRPr="00A43016" w:rsidRDefault="00A43016" w:rsidP="0059436A">
        <w:pPr>
          <w:pStyle w:val="Rodap"/>
          <w:jc w:val="right"/>
          <w:rPr>
            <w:sz w:val="16"/>
            <w:szCs w:val="16"/>
          </w:rPr>
        </w:pPr>
        <w:r w:rsidRPr="00A43016">
          <w:rPr>
            <w:sz w:val="16"/>
            <w:szCs w:val="16"/>
          </w:rPr>
          <w:fldChar w:fldCharType="begin"/>
        </w:r>
        <w:r w:rsidRPr="00A43016">
          <w:rPr>
            <w:sz w:val="16"/>
            <w:szCs w:val="16"/>
          </w:rPr>
          <w:instrText>PAGE   \* MERGEFORMAT</w:instrText>
        </w:r>
        <w:r w:rsidRPr="00A43016">
          <w:rPr>
            <w:sz w:val="16"/>
            <w:szCs w:val="16"/>
          </w:rPr>
          <w:fldChar w:fldCharType="separate"/>
        </w:r>
        <w:r w:rsidR="0022011B">
          <w:rPr>
            <w:noProof/>
            <w:sz w:val="16"/>
            <w:szCs w:val="16"/>
          </w:rPr>
          <w:t>1</w:t>
        </w:r>
        <w:r w:rsidRPr="00A43016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66" w:rsidRDefault="00663D66" w:rsidP="00AF1451">
      <w:pPr>
        <w:spacing w:after="0" w:line="240" w:lineRule="auto"/>
      </w:pPr>
      <w:r>
        <w:separator/>
      </w:r>
    </w:p>
  </w:footnote>
  <w:footnote w:type="continuationSeparator" w:id="0">
    <w:p w:rsidR="00663D66" w:rsidRDefault="00663D66" w:rsidP="00AF1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9F3" w:rsidRPr="00CD48C5" w:rsidRDefault="007B5DBE" w:rsidP="007B5DBE">
    <w:pPr>
      <w:pStyle w:val="Cabealho"/>
      <w:jc w:val="right"/>
      <w:rPr>
        <w:b/>
        <w:sz w:val="16"/>
        <w:szCs w:val="16"/>
      </w:rPr>
    </w:pPr>
    <w:r>
      <w:rPr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15875</wp:posOffset>
          </wp:positionV>
          <wp:extent cx="662305" cy="628650"/>
          <wp:effectExtent l="0" t="0" r="4445" b="0"/>
          <wp:wrapThrough wrapText="bothSides">
            <wp:wrapPolygon edited="0">
              <wp:start x="0" y="0"/>
              <wp:lineTo x="0" y="20945"/>
              <wp:lineTo x="21124" y="20945"/>
              <wp:lineTo x="21124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30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451" w:rsidRPr="00CD48C5">
      <w:rPr>
        <w:b/>
        <w:sz w:val="16"/>
        <w:szCs w:val="16"/>
      </w:rPr>
      <w:t>FUNDAÇÃO TÉCNICO-EDUCACIONAL SOUZA MARQUES</w:t>
    </w:r>
  </w:p>
  <w:p w:rsidR="00A409F3" w:rsidRPr="00CD48C5" w:rsidRDefault="00A409F3" w:rsidP="007B5DBE">
    <w:pPr>
      <w:pStyle w:val="Cabealho"/>
      <w:jc w:val="right"/>
      <w:rPr>
        <w:b/>
        <w:sz w:val="16"/>
        <w:szCs w:val="16"/>
      </w:rPr>
    </w:pPr>
    <w:r w:rsidRPr="00CD48C5">
      <w:rPr>
        <w:b/>
        <w:sz w:val="16"/>
        <w:szCs w:val="16"/>
      </w:rPr>
      <w:t xml:space="preserve">FACULDADE DE FILOSOFIA, CIÊNCIAS E LETRAS </w:t>
    </w:r>
    <w:r w:rsidR="00AF1451" w:rsidRPr="00CD48C5">
      <w:rPr>
        <w:b/>
        <w:sz w:val="16"/>
        <w:szCs w:val="16"/>
      </w:rPr>
      <w:t>SOUZA MARQUES</w:t>
    </w:r>
  </w:p>
  <w:p w:rsidR="00AF1451" w:rsidRPr="00CD48C5" w:rsidRDefault="00842B9E" w:rsidP="007B5DBE">
    <w:pPr>
      <w:pStyle w:val="Cabealho"/>
      <w:jc w:val="right"/>
      <w:rPr>
        <w:b/>
        <w:sz w:val="16"/>
        <w:szCs w:val="16"/>
      </w:rPr>
    </w:pPr>
    <w:r>
      <w:rPr>
        <w:b/>
        <w:sz w:val="16"/>
        <w:szCs w:val="16"/>
      </w:rPr>
      <w:t>DIREÇÃO DE GRADUAÇÃO ENSINO PRESENCIAL</w:t>
    </w:r>
  </w:p>
  <w:p w:rsidR="00E260C9" w:rsidRPr="00321418" w:rsidRDefault="00321418" w:rsidP="007B5DBE">
    <w:pPr>
      <w:pStyle w:val="Cabealho"/>
      <w:jc w:val="right"/>
      <w:rPr>
        <w:b/>
        <w:sz w:val="16"/>
        <w:szCs w:val="16"/>
      </w:rPr>
    </w:pPr>
    <w:r w:rsidRPr="00321418">
      <w:rPr>
        <w:b/>
        <w:sz w:val="16"/>
        <w:szCs w:val="16"/>
      </w:rPr>
      <w:t>COORDENAÇÃO DO PROGR</w:t>
    </w:r>
    <w:r w:rsidR="009B2445">
      <w:rPr>
        <w:b/>
        <w:sz w:val="16"/>
        <w:szCs w:val="16"/>
      </w:rPr>
      <w:t>A</w:t>
    </w:r>
    <w:r w:rsidRPr="00321418">
      <w:rPr>
        <w:b/>
        <w:sz w:val="16"/>
        <w:szCs w:val="16"/>
      </w:rPr>
      <w:t>MA DE FORMAÇÃO PEDAGÓGICA DE DOCENTES</w:t>
    </w:r>
  </w:p>
  <w:p w:rsidR="002005EF" w:rsidRDefault="002005EF" w:rsidP="00AF1451">
    <w:pPr>
      <w:pStyle w:val="Cabealho"/>
      <w:jc w:val="right"/>
      <w:rPr>
        <w:sz w:val="16"/>
        <w:szCs w:val="16"/>
      </w:rPr>
    </w:pPr>
  </w:p>
  <w:p w:rsidR="007B5DBE" w:rsidRDefault="007B5DBE" w:rsidP="00AF1451">
    <w:pPr>
      <w:pStyle w:val="Cabealh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1A45"/>
    <w:multiLevelType w:val="multilevel"/>
    <w:tmpl w:val="7B2CC4C6"/>
    <w:lvl w:ilvl="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1440"/>
      </w:pPr>
      <w:rPr>
        <w:rFonts w:hint="default"/>
      </w:rPr>
    </w:lvl>
  </w:abstractNum>
  <w:abstractNum w:abstractNumId="1">
    <w:nsid w:val="0F6D7365"/>
    <w:multiLevelType w:val="multilevel"/>
    <w:tmpl w:val="70528A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C5D0C"/>
    <w:multiLevelType w:val="hybridMultilevel"/>
    <w:tmpl w:val="F5B4BD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4299C"/>
    <w:multiLevelType w:val="multilevel"/>
    <w:tmpl w:val="E8CEC3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0706374"/>
    <w:multiLevelType w:val="hybridMultilevel"/>
    <w:tmpl w:val="48AEC8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B0868"/>
    <w:multiLevelType w:val="multilevel"/>
    <w:tmpl w:val="228EF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452A0CD9"/>
    <w:multiLevelType w:val="hybridMultilevel"/>
    <w:tmpl w:val="3EF4A2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02DA"/>
    <w:multiLevelType w:val="multilevel"/>
    <w:tmpl w:val="18A6EDBA"/>
    <w:lvl w:ilvl="0">
      <w:start w:val="3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8">
    <w:nsid w:val="489958B6"/>
    <w:multiLevelType w:val="multilevel"/>
    <w:tmpl w:val="194612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B6F1425"/>
    <w:multiLevelType w:val="hybridMultilevel"/>
    <w:tmpl w:val="990621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82228"/>
    <w:multiLevelType w:val="multilevel"/>
    <w:tmpl w:val="FCEEDBB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2EF5BD7"/>
    <w:multiLevelType w:val="hybridMultilevel"/>
    <w:tmpl w:val="13FCFD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560E4"/>
    <w:multiLevelType w:val="hybridMultilevel"/>
    <w:tmpl w:val="B4F492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401AC"/>
    <w:multiLevelType w:val="multilevel"/>
    <w:tmpl w:val="E5C2F12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3B"/>
    <w:rsid w:val="00002E99"/>
    <w:rsid w:val="00011DE4"/>
    <w:rsid w:val="00020040"/>
    <w:rsid w:val="000240C4"/>
    <w:rsid w:val="00037FC8"/>
    <w:rsid w:val="00053B38"/>
    <w:rsid w:val="000860B9"/>
    <w:rsid w:val="000A1382"/>
    <w:rsid w:val="000A2729"/>
    <w:rsid w:val="000D23D6"/>
    <w:rsid w:val="000E3D91"/>
    <w:rsid w:val="000E669F"/>
    <w:rsid w:val="00101A51"/>
    <w:rsid w:val="00105DF8"/>
    <w:rsid w:val="00116989"/>
    <w:rsid w:val="00117CEB"/>
    <w:rsid w:val="00170549"/>
    <w:rsid w:val="00174B0A"/>
    <w:rsid w:val="00180514"/>
    <w:rsid w:val="00192E74"/>
    <w:rsid w:val="001B3C6B"/>
    <w:rsid w:val="001C08E1"/>
    <w:rsid w:val="001F6147"/>
    <w:rsid w:val="002005EF"/>
    <w:rsid w:val="0020635A"/>
    <w:rsid w:val="0022011B"/>
    <w:rsid w:val="00272DE0"/>
    <w:rsid w:val="00280F6C"/>
    <w:rsid w:val="00282157"/>
    <w:rsid w:val="00284D16"/>
    <w:rsid w:val="002B7E7C"/>
    <w:rsid w:val="002D2BEC"/>
    <w:rsid w:val="002E346A"/>
    <w:rsid w:val="002E75C4"/>
    <w:rsid w:val="003167DE"/>
    <w:rsid w:val="00321418"/>
    <w:rsid w:val="0032515E"/>
    <w:rsid w:val="00334E76"/>
    <w:rsid w:val="0036648B"/>
    <w:rsid w:val="003777D7"/>
    <w:rsid w:val="003805DC"/>
    <w:rsid w:val="00392AB8"/>
    <w:rsid w:val="003A483A"/>
    <w:rsid w:val="003C7109"/>
    <w:rsid w:val="003F4B78"/>
    <w:rsid w:val="00427DC2"/>
    <w:rsid w:val="00476E1B"/>
    <w:rsid w:val="00490BE3"/>
    <w:rsid w:val="00492FFA"/>
    <w:rsid w:val="004B2412"/>
    <w:rsid w:val="004D2257"/>
    <w:rsid w:val="004F0C28"/>
    <w:rsid w:val="005335BC"/>
    <w:rsid w:val="005634C0"/>
    <w:rsid w:val="00575FDF"/>
    <w:rsid w:val="0059436A"/>
    <w:rsid w:val="005B3045"/>
    <w:rsid w:val="005C589B"/>
    <w:rsid w:val="005D651F"/>
    <w:rsid w:val="005D744B"/>
    <w:rsid w:val="005F129C"/>
    <w:rsid w:val="0060705D"/>
    <w:rsid w:val="006126AD"/>
    <w:rsid w:val="00633664"/>
    <w:rsid w:val="00640954"/>
    <w:rsid w:val="00652412"/>
    <w:rsid w:val="006635B2"/>
    <w:rsid w:val="00663D66"/>
    <w:rsid w:val="006A218C"/>
    <w:rsid w:val="006B1C02"/>
    <w:rsid w:val="006C3D04"/>
    <w:rsid w:val="006D32C3"/>
    <w:rsid w:val="006D5E9B"/>
    <w:rsid w:val="006F2DAA"/>
    <w:rsid w:val="006F7AA8"/>
    <w:rsid w:val="007029BB"/>
    <w:rsid w:val="00710AD7"/>
    <w:rsid w:val="00712AC3"/>
    <w:rsid w:val="00721FD0"/>
    <w:rsid w:val="00726C07"/>
    <w:rsid w:val="007412EA"/>
    <w:rsid w:val="0074300A"/>
    <w:rsid w:val="00777418"/>
    <w:rsid w:val="00786CD5"/>
    <w:rsid w:val="0079156D"/>
    <w:rsid w:val="0079515F"/>
    <w:rsid w:val="007971AF"/>
    <w:rsid w:val="007A337D"/>
    <w:rsid w:val="007B5DBE"/>
    <w:rsid w:val="007B797A"/>
    <w:rsid w:val="007C437F"/>
    <w:rsid w:val="007D1DB9"/>
    <w:rsid w:val="007E2F6F"/>
    <w:rsid w:val="007F1111"/>
    <w:rsid w:val="007F132C"/>
    <w:rsid w:val="00811ED5"/>
    <w:rsid w:val="0081399F"/>
    <w:rsid w:val="008235CF"/>
    <w:rsid w:val="00841C1A"/>
    <w:rsid w:val="00842B9E"/>
    <w:rsid w:val="00863625"/>
    <w:rsid w:val="00866FC0"/>
    <w:rsid w:val="00964831"/>
    <w:rsid w:val="00964FD3"/>
    <w:rsid w:val="0097707F"/>
    <w:rsid w:val="00996E42"/>
    <w:rsid w:val="009B2445"/>
    <w:rsid w:val="009D0E46"/>
    <w:rsid w:val="009D2399"/>
    <w:rsid w:val="009D286E"/>
    <w:rsid w:val="00A409F3"/>
    <w:rsid w:val="00A43016"/>
    <w:rsid w:val="00A845E3"/>
    <w:rsid w:val="00A93088"/>
    <w:rsid w:val="00AA18E5"/>
    <w:rsid w:val="00AD06E0"/>
    <w:rsid w:val="00AE0008"/>
    <w:rsid w:val="00AF1451"/>
    <w:rsid w:val="00B041A6"/>
    <w:rsid w:val="00B17E19"/>
    <w:rsid w:val="00B448A7"/>
    <w:rsid w:val="00B45906"/>
    <w:rsid w:val="00B60E83"/>
    <w:rsid w:val="00B669CA"/>
    <w:rsid w:val="00B76C6E"/>
    <w:rsid w:val="00BE0B02"/>
    <w:rsid w:val="00BE561C"/>
    <w:rsid w:val="00BF2071"/>
    <w:rsid w:val="00C03135"/>
    <w:rsid w:val="00C2544A"/>
    <w:rsid w:val="00C3266A"/>
    <w:rsid w:val="00CA47B7"/>
    <w:rsid w:val="00CB51AE"/>
    <w:rsid w:val="00CB5EBD"/>
    <w:rsid w:val="00CD48C5"/>
    <w:rsid w:val="00CE40F8"/>
    <w:rsid w:val="00CE513B"/>
    <w:rsid w:val="00CF6854"/>
    <w:rsid w:val="00D01F9B"/>
    <w:rsid w:val="00D14BFA"/>
    <w:rsid w:val="00D300CB"/>
    <w:rsid w:val="00D30A2C"/>
    <w:rsid w:val="00D577B9"/>
    <w:rsid w:val="00D65FE3"/>
    <w:rsid w:val="00D747B0"/>
    <w:rsid w:val="00DA2FF4"/>
    <w:rsid w:val="00DC0D48"/>
    <w:rsid w:val="00DE099D"/>
    <w:rsid w:val="00E260C9"/>
    <w:rsid w:val="00E34424"/>
    <w:rsid w:val="00E63508"/>
    <w:rsid w:val="00E8674D"/>
    <w:rsid w:val="00E96A9C"/>
    <w:rsid w:val="00EB2F4D"/>
    <w:rsid w:val="00EC3C21"/>
    <w:rsid w:val="00ED57F2"/>
    <w:rsid w:val="00EF345C"/>
    <w:rsid w:val="00F1692B"/>
    <w:rsid w:val="00F30EFE"/>
    <w:rsid w:val="00F433C7"/>
    <w:rsid w:val="00F46CCF"/>
    <w:rsid w:val="00F46D45"/>
    <w:rsid w:val="00F50E7A"/>
    <w:rsid w:val="00F549AB"/>
    <w:rsid w:val="00F85F2C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F38935-C012-4749-85A8-647837C7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F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1451"/>
  </w:style>
  <w:style w:type="paragraph" w:styleId="Rodap">
    <w:name w:val="footer"/>
    <w:basedOn w:val="Normal"/>
    <w:link w:val="RodapChar"/>
    <w:uiPriority w:val="99"/>
    <w:unhideWhenUsed/>
    <w:rsid w:val="00AF14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451"/>
  </w:style>
  <w:style w:type="table" w:styleId="Tabelacomgrade">
    <w:name w:val="Table Grid"/>
    <w:basedOn w:val="Tabelanormal"/>
    <w:uiPriority w:val="39"/>
    <w:rsid w:val="00476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traitem1">
    <w:name w:val="Entra item 1."/>
    <w:basedOn w:val="Normal"/>
    <w:rsid w:val="002B7E7C"/>
    <w:pPr>
      <w:spacing w:after="0" w:line="240" w:lineRule="auto"/>
      <w:ind w:left="1134" w:hanging="567"/>
      <w:jc w:val="both"/>
    </w:pPr>
    <w:rPr>
      <w:rFonts w:ascii="Helvetica" w:eastAsia="Times New Roman" w:hAnsi="Helvetica" w:cs="Times New Roman"/>
      <w:sz w:val="16"/>
      <w:szCs w:val="20"/>
      <w:lang w:val="en-US" w:eastAsia="pt-BR"/>
    </w:rPr>
  </w:style>
  <w:style w:type="character" w:styleId="Hyperlink">
    <w:name w:val="Hyperlink"/>
    <w:basedOn w:val="Fontepargpadro"/>
    <w:uiPriority w:val="99"/>
    <w:unhideWhenUsed/>
    <w:rsid w:val="00A4301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7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2017-12-06T18:58:00Z</cp:lastPrinted>
  <dcterms:created xsi:type="dcterms:W3CDTF">2018-12-12T21:46:00Z</dcterms:created>
  <dcterms:modified xsi:type="dcterms:W3CDTF">2018-12-12T21:46:00Z</dcterms:modified>
</cp:coreProperties>
</file>